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73F" w:rsidRDefault="00997DAF" w:rsidP="00265224">
      <w:pPr>
        <w:jc w:val="center"/>
        <w:rPr>
          <w:b/>
          <w:sz w:val="36"/>
          <w:szCs w:val="36"/>
        </w:rPr>
      </w:pPr>
      <w:r w:rsidRPr="0044573F">
        <w:rPr>
          <w:rFonts w:hint="eastAsia"/>
          <w:b/>
          <w:sz w:val="36"/>
          <w:szCs w:val="36"/>
        </w:rPr>
        <w:t>滁州市第二人民医院</w:t>
      </w:r>
      <w:r w:rsidR="005351B2" w:rsidRPr="0044573F">
        <w:rPr>
          <w:rFonts w:hint="eastAsia"/>
          <w:b/>
          <w:sz w:val="36"/>
          <w:szCs w:val="36"/>
        </w:rPr>
        <w:t>感染科楼消防维修工程</w:t>
      </w:r>
    </w:p>
    <w:p w:rsidR="00662CF4" w:rsidRPr="0044573F" w:rsidRDefault="00997DAF" w:rsidP="00265224">
      <w:pPr>
        <w:jc w:val="center"/>
        <w:rPr>
          <w:b/>
          <w:sz w:val="36"/>
          <w:szCs w:val="36"/>
        </w:rPr>
      </w:pPr>
      <w:r w:rsidRPr="0044573F">
        <w:rPr>
          <w:rFonts w:hint="eastAsia"/>
          <w:b/>
          <w:sz w:val="36"/>
          <w:szCs w:val="36"/>
        </w:rPr>
        <w:t>招标公告</w:t>
      </w:r>
    </w:p>
    <w:p w:rsidR="00B452F4" w:rsidRDefault="008939FE" w:rsidP="008939FE">
      <w:pPr>
        <w:ind w:firstLineChars="150" w:firstLine="480"/>
        <w:jc w:val="center"/>
        <w:rPr>
          <w:sz w:val="32"/>
          <w:szCs w:val="32"/>
        </w:rPr>
      </w:pPr>
      <w:r>
        <w:rPr>
          <w:rFonts w:hint="eastAsia"/>
          <w:sz w:val="32"/>
          <w:szCs w:val="32"/>
        </w:rPr>
        <w:t>（项目编号：</w:t>
      </w:r>
      <w:r w:rsidR="00131310">
        <w:rPr>
          <w:rFonts w:hint="eastAsia"/>
          <w:sz w:val="32"/>
          <w:szCs w:val="32"/>
        </w:rPr>
        <w:t>2016</w:t>
      </w:r>
      <w:r w:rsidR="005351B2">
        <w:rPr>
          <w:rFonts w:hint="eastAsia"/>
          <w:sz w:val="32"/>
          <w:szCs w:val="32"/>
        </w:rPr>
        <w:t>1201</w:t>
      </w:r>
      <w:r>
        <w:rPr>
          <w:rFonts w:hint="eastAsia"/>
          <w:sz w:val="32"/>
          <w:szCs w:val="32"/>
        </w:rPr>
        <w:t>）</w:t>
      </w:r>
    </w:p>
    <w:p w:rsidR="00997DAF" w:rsidRDefault="005351B2" w:rsidP="008939FE">
      <w:pPr>
        <w:ind w:firstLineChars="150" w:firstLine="420"/>
        <w:rPr>
          <w:sz w:val="28"/>
          <w:szCs w:val="28"/>
        </w:rPr>
      </w:pPr>
      <w:r>
        <w:rPr>
          <w:rFonts w:hint="eastAsia"/>
          <w:sz w:val="28"/>
          <w:szCs w:val="28"/>
        </w:rPr>
        <w:t>因感染科楼改造</w:t>
      </w:r>
      <w:r w:rsidR="009B279E">
        <w:rPr>
          <w:rFonts w:hint="eastAsia"/>
          <w:sz w:val="28"/>
          <w:szCs w:val="28"/>
        </w:rPr>
        <w:t>装修</w:t>
      </w:r>
      <w:r>
        <w:rPr>
          <w:rFonts w:hint="eastAsia"/>
          <w:sz w:val="28"/>
          <w:szCs w:val="28"/>
        </w:rPr>
        <w:t>，</w:t>
      </w:r>
      <w:r w:rsidR="00997DAF" w:rsidRPr="008939FE">
        <w:rPr>
          <w:rFonts w:hint="eastAsia"/>
          <w:sz w:val="28"/>
          <w:szCs w:val="28"/>
        </w:rPr>
        <w:t>现公开招标</w:t>
      </w:r>
      <w:r w:rsidR="009B279E">
        <w:rPr>
          <w:rFonts w:hint="eastAsia"/>
          <w:sz w:val="28"/>
          <w:szCs w:val="28"/>
        </w:rPr>
        <w:t>消防维修工程</w:t>
      </w:r>
      <w:r w:rsidR="00997DAF" w:rsidRPr="008939FE">
        <w:rPr>
          <w:rFonts w:hint="eastAsia"/>
          <w:sz w:val="28"/>
          <w:szCs w:val="28"/>
        </w:rPr>
        <w:t>，具体要求如下：</w:t>
      </w:r>
    </w:p>
    <w:p w:rsidR="003F632B" w:rsidRDefault="003F632B" w:rsidP="003F632B">
      <w:pPr>
        <w:pStyle w:val="a5"/>
        <w:numPr>
          <w:ilvl w:val="0"/>
          <w:numId w:val="6"/>
        </w:numPr>
        <w:ind w:firstLineChars="0"/>
        <w:rPr>
          <w:b/>
          <w:sz w:val="28"/>
          <w:szCs w:val="28"/>
        </w:rPr>
      </w:pPr>
      <w:r w:rsidRPr="003F632B">
        <w:rPr>
          <w:rFonts w:hint="eastAsia"/>
          <w:b/>
          <w:sz w:val="28"/>
          <w:szCs w:val="28"/>
        </w:rPr>
        <w:t>项目概况</w:t>
      </w:r>
    </w:p>
    <w:p w:rsidR="005351B2" w:rsidRPr="005351B2" w:rsidRDefault="005351B2" w:rsidP="005351B2">
      <w:pPr>
        <w:ind w:firstLineChars="150" w:firstLine="420"/>
        <w:rPr>
          <w:rFonts w:asciiTheme="majorEastAsia" w:eastAsiaTheme="majorEastAsia" w:hAnsiTheme="majorEastAsia" w:cs="Times New Roman"/>
          <w:sz w:val="28"/>
          <w:szCs w:val="28"/>
        </w:rPr>
      </w:pPr>
      <w:r w:rsidRPr="005351B2">
        <w:rPr>
          <w:rFonts w:asciiTheme="majorEastAsia" w:eastAsiaTheme="majorEastAsia" w:hAnsiTheme="majorEastAsia" w:cs="Times New Roman" w:hint="eastAsia"/>
          <w:sz w:val="28"/>
          <w:szCs w:val="28"/>
        </w:rPr>
        <w:t>我院感染科楼建于2007年，</w:t>
      </w:r>
      <w:r>
        <w:rPr>
          <w:rFonts w:asciiTheme="majorEastAsia" w:eastAsiaTheme="majorEastAsia" w:hAnsiTheme="majorEastAsia" w:cs="Times New Roman" w:hint="eastAsia"/>
          <w:sz w:val="28"/>
          <w:szCs w:val="28"/>
        </w:rPr>
        <w:t>建筑面积约4700平方米。</w:t>
      </w:r>
      <w:r w:rsidR="009B279E">
        <w:rPr>
          <w:rFonts w:asciiTheme="majorEastAsia" w:eastAsiaTheme="majorEastAsia" w:hAnsiTheme="majorEastAsia" w:cs="Times New Roman" w:hint="eastAsia"/>
          <w:sz w:val="28"/>
          <w:szCs w:val="28"/>
        </w:rPr>
        <w:t>消防系统包含火灾自动报警系统、</w:t>
      </w:r>
      <w:r w:rsidRPr="005351B2">
        <w:rPr>
          <w:rFonts w:asciiTheme="majorEastAsia" w:eastAsiaTheme="majorEastAsia" w:hAnsiTheme="majorEastAsia" w:cs="Times New Roman" w:hint="eastAsia"/>
          <w:sz w:val="28"/>
          <w:szCs w:val="28"/>
        </w:rPr>
        <w:t>消防喷淋系统</w:t>
      </w:r>
      <w:r w:rsidR="009B279E">
        <w:rPr>
          <w:rFonts w:asciiTheme="majorEastAsia" w:eastAsiaTheme="majorEastAsia" w:hAnsiTheme="majorEastAsia" w:cs="Times New Roman" w:hint="eastAsia"/>
          <w:sz w:val="28"/>
          <w:szCs w:val="28"/>
        </w:rPr>
        <w:t>、应急照明等</w:t>
      </w:r>
      <w:r>
        <w:rPr>
          <w:rFonts w:asciiTheme="majorEastAsia" w:eastAsiaTheme="majorEastAsia" w:hAnsiTheme="majorEastAsia" w:cs="Times New Roman" w:hint="eastAsia"/>
          <w:sz w:val="28"/>
          <w:szCs w:val="28"/>
        </w:rPr>
        <w:t>。因改造装修现需对原消防设备进行维修更换。</w:t>
      </w:r>
    </w:p>
    <w:p w:rsidR="00997DAF" w:rsidRDefault="00C90121" w:rsidP="003F632B">
      <w:pPr>
        <w:pStyle w:val="a5"/>
        <w:numPr>
          <w:ilvl w:val="0"/>
          <w:numId w:val="4"/>
        </w:numPr>
        <w:ind w:firstLineChars="0"/>
        <w:rPr>
          <w:rFonts w:asciiTheme="minorEastAsia" w:hAnsiTheme="minorEastAsia"/>
          <w:b/>
          <w:sz w:val="28"/>
          <w:szCs w:val="28"/>
        </w:rPr>
      </w:pPr>
      <w:r>
        <w:rPr>
          <w:rFonts w:asciiTheme="minorEastAsia" w:hAnsiTheme="minorEastAsia" w:hint="eastAsia"/>
          <w:b/>
          <w:sz w:val="28"/>
          <w:szCs w:val="28"/>
        </w:rPr>
        <w:t>工程</w:t>
      </w:r>
      <w:r w:rsidR="00997DAF" w:rsidRPr="003F632B">
        <w:rPr>
          <w:rFonts w:asciiTheme="minorEastAsia" w:hAnsiTheme="minorEastAsia" w:hint="eastAsia"/>
          <w:b/>
          <w:sz w:val="28"/>
          <w:szCs w:val="28"/>
        </w:rPr>
        <w:t>要求</w:t>
      </w:r>
      <w:r w:rsidR="00265224" w:rsidRPr="003F632B">
        <w:rPr>
          <w:rFonts w:asciiTheme="minorEastAsia" w:hAnsiTheme="minorEastAsia" w:hint="eastAsia"/>
          <w:b/>
          <w:sz w:val="28"/>
          <w:szCs w:val="28"/>
        </w:rPr>
        <w:t>：</w:t>
      </w:r>
    </w:p>
    <w:p w:rsidR="00C90121" w:rsidRDefault="005351B2" w:rsidP="005351B2">
      <w:pPr>
        <w:ind w:firstLineChars="150" w:firstLine="420"/>
        <w:rPr>
          <w:rFonts w:asciiTheme="majorEastAsia" w:eastAsiaTheme="majorEastAsia" w:hAnsiTheme="majorEastAsia" w:cs="Times New Roman"/>
          <w:sz w:val="28"/>
          <w:szCs w:val="28"/>
        </w:rPr>
      </w:pPr>
      <w:r w:rsidRPr="005351B2">
        <w:rPr>
          <w:rFonts w:asciiTheme="majorEastAsia" w:eastAsiaTheme="majorEastAsia" w:hAnsiTheme="majorEastAsia" w:cs="Times New Roman" w:hint="eastAsia"/>
          <w:sz w:val="28"/>
          <w:szCs w:val="28"/>
        </w:rPr>
        <w:t>投标人需自行勘探现场对感染科楼内所有消防设备进行检测，无法使用的设备进行</w:t>
      </w:r>
      <w:r>
        <w:rPr>
          <w:rFonts w:asciiTheme="majorEastAsia" w:eastAsiaTheme="majorEastAsia" w:hAnsiTheme="majorEastAsia" w:cs="Times New Roman" w:hint="eastAsia"/>
          <w:sz w:val="28"/>
          <w:szCs w:val="28"/>
        </w:rPr>
        <w:t>维修更换，维修工程完工后确保所有消防设施能正常运行</w:t>
      </w:r>
      <w:r w:rsidR="00CD2084">
        <w:rPr>
          <w:rFonts w:asciiTheme="majorEastAsia" w:eastAsiaTheme="majorEastAsia" w:hAnsiTheme="majorEastAsia" w:cs="Times New Roman" w:hint="eastAsia"/>
          <w:sz w:val="28"/>
          <w:szCs w:val="28"/>
        </w:rPr>
        <w:t>并能通过消防验收</w:t>
      </w:r>
      <w:r>
        <w:rPr>
          <w:rFonts w:asciiTheme="majorEastAsia" w:eastAsiaTheme="majorEastAsia" w:hAnsiTheme="majorEastAsia" w:cs="Times New Roman" w:hint="eastAsia"/>
          <w:sz w:val="28"/>
          <w:szCs w:val="28"/>
        </w:rPr>
        <w:t>。</w:t>
      </w:r>
      <w:r w:rsidR="00C90121">
        <w:rPr>
          <w:rFonts w:asciiTheme="majorEastAsia" w:eastAsiaTheme="majorEastAsia" w:hAnsiTheme="majorEastAsia" w:cs="Times New Roman" w:hint="eastAsia"/>
          <w:sz w:val="28"/>
          <w:szCs w:val="28"/>
        </w:rPr>
        <w:t>所有维修更换的产品应取得消防部门认证。</w:t>
      </w:r>
    </w:p>
    <w:p w:rsidR="00C90121" w:rsidRPr="00C90121" w:rsidRDefault="00C90121" w:rsidP="005351B2">
      <w:pPr>
        <w:ind w:firstLineChars="150" w:firstLine="420"/>
        <w:rPr>
          <w:rFonts w:asciiTheme="majorEastAsia" w:eastAsiaTheme="majorEastAsia" w:hAnsiTheme="majorEastAsia" w:cs="Times New Roman"/>
          <w:sz w:val="28"/>
          <w:szCs w:val="28"/>
        </w:rPr>
      </w:pPr>
      <w:r>
        <w:rPr>
          <w:rFonts w:asciiTheme="majorEastAsia" w:eastAsiaTheme="majorEastAsia" w:hAnsiTheme="majorEastAsia" w:cs="Times New Roman" w:hint="eastAsia"/>
          <w:sz w:val="28"/>
          <w:szCs w:val="28"/>
        </w:rPr>
        <w:t>消防维修工程需配</w:t>
      </w:r>
      <w:r w:rsidR="00880F42">
        <w:rPr>
          <w:rFonts w:asciiTheme="majorEastAsia" w:eastAsiaTheme="majorEastAsia" w:hAnsiTheme="majorEastAsia" w:cs="Times New Roman" w:hint="eastAsia"/>
          <w:sz w:val="28"/>
          <w:szCs w:val="28"/>
        </w:rPr>
        <w:t>合装修改造工程进行，装修改造施工分层实施，改造施工工期约在2017年1月份完工，消防工程需同期完工交付使用。</w:t>
      </w:r>
    </w:p>
    <w:p w:rsidR="00997DAF" w:rsidRPr="005351B2" w:rsidRDefault="00D739BD" w:rsidP="005351B2">
      <w:pPr>
        <w:pStyle w:val="a5"/>
        <w:numPr>
          <w:ilvl w:val="0"/>
          <w:numId w:val="4"/>
        </w:numPr>
        <w:ind w:firstLineChars="0"/>
        <w:rPr>
          <w:rFonts w:asciiTheme="minorEastAsia" w:hAnsiTheme="minorEastAsia"/>
          <w:b/>
          <w:sz w:val="28"/>
          <w:szCs w:val="28"/>
        </w:rPr>
      </w:pPr>
      <w:r w:rsidRPr="005351B2">
        <w:rPr>
          <w:rFonts w:asciiTheme="minorEastAsia" w:hAnsiTheme="minorEastAsia" w:hint="eastAsia"/>
          <w:b/>
          <w:sz w:val="28"/>
          <w:szCs w:val="28"/>
        </w:rPr>
        <w:t>投标人应具备的条件</w:t>
      </w:r>
    </w:p>
    <w:p w:rsidR="002F01D9" w:rsidRPr="00C90121" w:rsidRDefault="002F01D9" w:rsidP="00C90121">
      <w:pPr>
        <w:ind w:firstLineChars="150" w:firstLine="420"/>
        <w:rPr>
          <w:rFonts w:asciiTheme="majorEastAsia" w:eastAsiaTheme="majorEastAsia" w:hAnsiTheme="majorEastAsia" w:cs="Times New Roman"/>
          <w:sz w:val="28"/>
          <w:szCs w:val="28"/>
        </w:rPr>
      </w:pPr>
      <w:r w:rsidRPr="00C90121">
        <w:rPr>
          <w:rFonts w:asciiTheme="majorEastAsia" w:eastAsiaTheme="majorEastAsia" w:hAnsiTheme="majorEastAsia" w:cs="Times New Roman" w:hint="eastAsia"/>
          <w:sz w:val="28"/>
          <w:szCs w:val="28"/>
        </w:rPr>
        <w:t>投标人须是在中华人民共和国境内注册并取得有效营业执照的独立法人，其经营范围应包括</w:t>
      </w:r>
      <w:r w:rsidR="005351B2" w:rsidRPr="00C90121">
        <w:rPr>
          <w:rFonts w:asciiTheme="majorEastAsia" w:eastAsiaTheme="majorEastAsia" w:hAnsiTheme="majorEastAsia" w:cs="Times New Roman" w:hint="eastAsia"/>
          <w:sz w:val="28"/>
          <w:szCs w:val="28"/>
        </w:rPr>
        <w:t>消防工程</w:t>
      </w:r>
      <w:r w:rsidR="009B279E">
        <w:rPr>
          <w:rFonts w:asciiTheme="majorEastAsia" w:eastAsiaTheme="majorEastAsia" w:hAnsiTheme="majorEastAsia" w:cs="Times New Roman" w:hint="eastAsia"/>
          <w:sz w:val="28"/>
          <w:szCs w:val="28"/>
        </w:rPr>
        <w:t>。</w:t>
      </w:r>
    </w:p>
    <w:p w:rsidR="00D739BD" w:rsidRDefault="005351B2" w:rsidP="00265224">
      <w:pPr>
        <w:rPr>
          <w:rFonts w:asciiTheme="minorEastAsia" w:hAnsiTheme="minorEastAsia"/>
          <w:b/>
          <w:sz w:val="28"/>
          <w:szCs w:val="28"/>
        </w:rPr>
      </w:pPr>
      <w:r>
        <w:rPr>
          <w:rFonts w:asciiTheme="minorEastAsia" w:hAnsiTheme="minorEastAsia" w:hint="eastAsia"/>
          <w:b/>
          <w:sz w:val="28"/>
          <w:szCs w:val="28"/>
        </w:rPr>
        <w:t>四</w:t>
      </w:r>
      <w:r w:rsidR="00A82DB0" w:rsidRPr="008939FE">
        <w:rPr>
          <w:rFonts w:asciiTheme="minorEastAsia" w:hAnsiTheme="minorEastAsia" w:hint="eastAsia"/>
          <w:b/>
          <w:sz w:val="28"/>
          <w:szCs w:val="28"/>
        </w:rPr>
        <w:t>、付款方式</w:t>
      </w:r>
    </w:p>
    <w:p w:rsidR="005B3C29" w:rsidRPr="005B3C29" w:rsidRDefault="00C90121" w:rsidP="005B3C29">
      <w:pPr>
        <w:ind w:firstLineChars="150" w:firstLine="420"/>
        <w:rPr>
          <w:rFonts w:ascii="宋体" w:eastAsia="宋体" w:hAnsi="宋体" w:cs="Times New Roman"/>
          <w:sz w:val="28"/>
          <w:szCs w:val="28"/>
        </w:rPr>
      </w:pPr>
      <w:r>
        <w:rPr>
          <w:rFonts w:ascii="宋体" w:eastAsia="宋体" w:hAnsi="宋体" w:cs="Times New Roman" w:hint="eastAsia"/>
          <w:sz w:val="28"/>
          <w:szCs w:val="28"/>
        </w:rPr>
        <w:t>工程竣工验收合格经审计核算后付工程款90%，剩余10%做质保金，两年质保期满后无息付清。</w:t>
      </w:r>
    </w:p>
    <w:p w:rsidR="00A82DB0" w:rsidRPr="008939FE" w:rsidRDefault="00B76B99" w:rsidP="00A82DB0">
      <w:pPr>
        <w:rPr>
          <w:rFonts w:asciiTheme="minorEastAsia" w:hAnsiTheme="minorEastAsia"/>
          <w:b/>
          <w:sz w:val="28"/>
          <w:szCs w:val="28"/>
        </w:rPr>
      </w:pPr>
      <w:r>
        <w:rPr>
          <w:rFonts w:asciiTheme="minorEastAsia" w:hAnsiTheme="minorEastAsia" w:hint="eastAsia"/>
          <w:b/>
          <w:sz w:val="28"/>
          <w:szCs w:val="28"/>
        </w:rPr>
        <w:t>五</w:t>
      </w:r>
      <w:r w:rsidR="00A82DB0" w:rsidRPr="008939FE">
        <w:rPr>
          <w:rFonts w:asciiTheme="minorEastAsia" w:hAnsiTheme="minorEastAsia" w:hint="eastAsia"/>
          <w:b/>
          <w:sz w:val="28"/>
          <w:szCs w:val="28"/>
        </w:rPr>
        <w:t>、</w:t>
      </w:r>
      <w:r w:rsidR="005B3C29">
        <w:rPr>
          <w:rFonts w:asciiTheme="minorEastAsia" w:hAnsiTheme="minorEastAsia" w:hint="eastAsia"/>
          <w:b/>
          <w:sz w:val="28"/>
          <w:szCs w:val="28"/>
        </w:rPr>
        <w:t>评标方法和最高限价</w:t>
      </w:r>
    </w:p>
    <w:p w:rsidR="00A82DB0" w:rsidRPr="008939FE" w:rsidRDefault="00A82DB0" w:rsidP="008939FE">
      <w:pPr>
        <w:ind w:firstLineChars="150" w:firstLine="420"/>
        <w:rPr>
          <w:rFonts w:asciiTheme="minorEastAsia" w:hAnsiTheme="minorEastAsia"/>
          <w:sz w:val="28"/>
          <w:szCs w:val="28"/>
        </w:rPr>
      </w:pPr>
      <w:r w:rsidRPr="008939FE">
        <w:rPr>
          <w:rFonts w:asciiTheme="minorEastAsia" w:hAnsiTheme="minorEastAsia" w:hint="eastAsia"/>
          <w:sz w:val="28"/>
          <w:szCs w:val="28"/>
        </w:rPr>
        <w:lastRenderedPageBreak/>
        <w:t>本次招标采用最低价中标法，最高限价</w:t>
      </w:r>
      <w:r w:rsidR="00727914">
        <w:rPr>
          <w:rFonts w:asciiTheme="minorEastAsia" w:hAnsiTheme="minorEastAsia" w:hint="eastAsia"/>
          <w:sz w:val="28"/>
          <w:szCs w:val="28"/>
        </w:rPr>
        <w:t>25</w:t>
      </w:r>
      <w:r w:rsidR="00461FCA">
        <w:rPr>
          <w:rFonts w:asciiTheme="minorEastAsia" w:hAnsiTheme="minorEastAsia" w:hint="eastAsia"/>
          <w:sz w:val="28"/>
          <w:szCs w:val="28"/>
        </w:rPr>
        <w:t>万</w:t>
      </w:r>
      <w:r w:rsidRPr="008939FE">
        <w:rPr>
          <w:rFonts w:asciiTheme="minorEastAsia" w:hAnsiTheme="minorEastAsia" w:hint="eastAsia"/>
          <w:sz w:val="28"/>
          <w:szCs w:val="28"/>
        </w:rPr>
        <w:t>元，超出最高限价的报价无效。</w:t>
      </w:r>
    </w:p>
    <w:p w:rsidR="00C90121" w:rsidRPr="00C90121" w:rsidRDefault="00C90121" w:rsidP="00C90121">
      <w:pPr>
        <w:ind w:firstLineChars="150" w:firstLine="420"/>
        <w:rPr>
          <w:rFonts w:asciiTheme="minorEastAsia" w:hAnsiTheme="minorEastAsia"/>
          <w:sz w:val="28"/>
          <w:szCs w:val="28"/>
        </w:rPr>
      </w:pPr>
      <w:r w:rsidRPr="00C90121">
        <w:rPr>
          <w:rFonts w:asciiTheme="minorEastAsia" w:hAnsiTheme="minorEastAsia" w:hint="eastAsia"/>
          <w:sz w:val="28"/>
          <w:szCs w:val="28"/>
        </w:rPr>
        <w:t>报价为一次性报价，即在投标有效期内投标价格固定不变，其报价包括产品运输、安装、调试、税费等一切费用</w:t>
      </w:r>
      <w:r w:rsidR="00A36A99">
        <w:rPr>
          <w:rFonts w:asciiTheme="minorEastAsia" w:hAnsiTheme="minorEastAsia" w:hint="eastAsia"/>
          <w:sz w:val="28"/>
          <w:szCs w:val="28"/>
        </w:rPr>
        <w:t>。</w:t>
      </w:r>
    </w:p>
    <w:p w:rsidR="005A46EE" w:rsidRPr="005A46EE" w:rsidRDefault="00B76B99" w:rsidP="005A46EE">
      <w:pPr>
        <w:rPr>
          <w:rFonts w:asciiTheme="minorEastAsia" w:hAnsiTheme="minorEastAsia"/>
          <w:b/>
          <w:sz w:val="28"/>
          <w:szCs w:val="28"/>
        </w:rPr>
      </w:pPr>
      <w:r>
        <w:rPr>
          <w:rFonts w:asciiTheme="minorEastAsia" w:hAnsiTheme="minorEastAsia" w:hint="eastAsia"/>
          <w:b/>
          <w:sz w:val="32"/>
          <w:szCs w:val="32"/>
        </w:rPr>
        <w:t>六</w:t>
      </w:r>
      <w:r w:rsidR="00851AD7" w:rsidRPr="005A46EE">
        <w:rPr>
          <w:rFonts w:asciiTheme="minorEastAsia" w:hAnsiTheme="minorEastAsia" w:hint="eastAsia"/>
          <w:b/>
          <w:sz w:val="32"/>
          <w:szCs w:val="32"/>
        </w:rPr>
        <w:t>、</w:t>
      </w:r>
      <w:r w:rsidR="005A46EE" w:rsidRPr="005A46EE">
        <w:rPr>
          <w:rFonts w:asciiTheme="minorEastAsia" w:hAnsiTheme="minorEastAsia"/>
          <w:b/>
          <w:sz w:val="28"/>
          <w:szCs w:val="28"/>
        </w:rPr>
        <w:t>投标文件组成及要求</w:t>
      </w:r>
    </w:p>
    <w:p w:rsidR="005A46EE" w:rsidRPr="008C0203" w:rsidRDefault="005A46EE" w:rsidP="005A46EE">
      <w:pPr>
        <w:ind w:firstLineChars="200" w:firstLine="560"/>
        <w:rPr>
          <w:rFonts w:asciiTheme="minorEastAsia" w:hAnsiTheme="minorEastAsia"/>
          <w:sz w:val="28"/>
          <w:szCs w:val="28"/>
        </w:rPr>
      </w:pPr>
      <w:r w:rsidRPr="008C0203">
        <w:rPr>
          <w:rFonts w:asciiTheme="minorEastAsia" w:hAnsiTheme="minorEastAsia" w:hint="eastAsia"/>
          <w:sz w:val="28"/>
          <w:szCs w:val="28"/>
        </w:rPr>
        <w:t>1.</w:t>
      </w:r>
      <w:r w:rsidRPr="008C0203">
        <w:rPr>
          <w:rFonts w:asciiTheme="minorEastAsia" w:hAnsiTheme="minorEastAsia"/>
          <w:sz w:val="28"/>
          <w:szCs w:val="28"/>
        </w:rPr>
        <w:t>法定代表人资格证明文件或其授权书；法定代表人或授权代理人身份证复印件；被授权人身份证明的复印件；年检合格的营业执照复印件和税务登记证复印件(</w:t>
      </w:r>
      <w:r w:rsidRPr="008C0203">
        <w:rPr>
          <w:rFonts w:asciiTheme="minorEastAsia" w:hAnsiTheme="minorEastAsia" w:hint="eastAsia"/>
          <w:sz w:val="28"/>
          <w:szCs w:val="28"/>
        </w:rPr>
        <w:t>新式三证合一证照只需提供营业执照复印件；所提供材料复印件必须</w:t>
      </w:r>
      <w:r w:rsidRPr="008C0203">
        <w:rPr>
          <w:rFonts w:asciiTheme="minorEastAsia" w:hAnsiTheme="minorEastAsia"/>
          <w:sz w:val="28"/>
          <w:szCs w:val="28"/>
        </w:rPr>
        <w:t xml:space="preserve">加盖单位公章) </w:t>
      </w:r>
    </w:p>
    <w:p w:rsidR="005A46EE" w:rsidRPr="008C0203" w:rsidRDefault="005A46EE" w:rsidP="005A46EE">
      <w:pPr>
        <w:pStyle w:val="a5"/>
        <w:ind w:left="420" w:firstLineChars="0" w:firstLine="0"/>
        <w:rPr>
          <w:rFonts w:asciiTheme="minorEastAsia" w:hAnsiTheme="minorEastAsia"/>
          <w:sz w:val="28"/>
          <w:szCs w:val="28"/>
        </w:rPr>
      </w:pPr>
      <w:r w:rsidRPr="008C0203">
        <w:rPr>
          <w:rFonts w:asciiTheme="minorEastAsia" w:hAnsiTheme="minorEastAsia" w:hint="eastAsia"/>
          <w:sz w:val="28"/>
          <w:szCs w:val="28"/>
        </w:rPr>
        <w:t>2．</w:t>
      </w:r>
      <w:r w:rsidRPr="008C0203">
        <w:rPr>
          <w:rFonts w:asciiTheme="minorEastAsia" w:hAnsiTheme="minorEastAsia"/>
          <w:sz w:val="28"/>
          <w:szCs w:val="28"/>
        </w:rPr>
        <w:t>报价单（加盖公章）</w:t>
      </w:r>
      <w:r>
        <w:rPr>
          <w:rFonts w:asciiTheme="minorEastAsia" w:hAnsiTheme="minorEastAsia" w:hint="eastAsia"/>
          <w:sz w:val="28"/>
          <w:szCs w:val="28"/>
        </w:rPr>
        <w:t>。</w:t>
      </w:r>
    </w:p>
    <w:p w:rsidR="005A46EE" w:rsidRPr="00B13471" w:rsidRDefault="005A46EE" w:rsidP="005A46EE">
      <w:pPr>
        <w:pStyle w:val="a5"/>
        <w:ind w:leftChars="200" w:left="700" w:hangingChars="100" w:hanging="280"/>
        <w:rPr>
          <w:rFonts w:asciiTheme="minorEastAsia" w:hAnsiTheme="minorEastAsia"/>
          <w:sz w:val="28"/>
          <w:szCs w:val="28"/>
        </w:rPr>
      </w:pPr>
      <w:r w:rsidRPr="008C0203">
        <w:rPr>
          <w:rFonts w:asciiTheme="minorEastAsia" w:hAnsiTheme="minorEastAsia" w:hint="eastAsia"/>
          <w:sz w:val="28"/>
          <w:szCs w:val="28"/>
        </w:rPr>
        <w:t>3．</w:t>
      </w:r>
      <w:r w:rsidRPr="008C0203">
        <w:rPr>
          <w:rFonts w:asciiTheme="minorEastAsia" w:hAnsiTheme="minorEastAsia"/>
          <w:sz w:val="28"/>
          <w:szCs w:val="28"/>
        </w:rPr>
        <w:t>报价人的报价为一次性报价，即在投标有效期内投标价格固定不变</w:t>
      </w:r>
      <w:r w:rsidRPr="008C0203">
        <w:rPr>
          <w:rFonts w:asciiTheme="minorEastAsia" w:hAnsiTheme="minorEastAsia" w:hint="eastAsia"/>
          <w:sz w:val="28"/>
          <w:szCs w:val="28"/>
        </w:rPr>
        <w:t>。</w:t>
      </w:r>
    </w:p>
    <w:p w:rsidR="005A46EE" w:rsidRPr="008C0203" w:rsidRDefault="005A46EE" w:rsidP="005A46EE">
      <w:pPr>
        <w:pStyle w:val="a5"/>
        <w:ind w:leftChars="200" w:left="700" w:hangingChars="100" w:hanging="280"/>
        <w:rPr>
          <w:rFonts w:asciiTheme="minorEastAsia" w:hAnsiTheme="minorEastAsia"/>
          <w:sz w:val="28"/>
          <w:szCs w:val="28"/>
        </w:rPr>
      </w:pPr>
      <w:r w:rsidRPr="008C0203">
        <w:rPr>
          <w:rFonts w:asciiTheme="minorEastAsia" w:hAnsiTheme="minorEastAsia" w:hint="eastAsia"/>
          <w:sz w:val="28"/>
          <w:szCs w:val="28"/>
        </w:rPr>
        <w:t>4.</w:t>
      </w:r>
      <w:r w:rsidRPr="008C0203">
        <w:rPr>
          <w:rFonts w:asciiTheme="minorEastAsia" w:hAnsiTheme="minorEastAsia"/>
          <w:sz w:val="28"/>
          <w:szCs w:val="28"/>
        </w:rPr>
        <w:t>投标文件采用密封递交，要经法定代表人或其授权代表签字、盖章；如为授权代表签字，请附法定代表人授权书。密封函应加盖公章，在封面上标明</w:t>
      </w:r>
      <w:r w:rsidRPr="008C0203">
        <w:rPr>
          <w:rFonts w:asciiTheme="minorEastAsia" w:hAnsiTheme="minorEastAsia" w:hint="eastAsia"/>
          <w:sz w:val="28"/>
          <w:szCs w:val="28"/>
        </w:rPr>
        <w:t>招标人</w:t>
      </w:r>
      <w:r w:rsidRPr="008C0203">
        <w:rPr>
          <w:rFonts w:asciiTheme="minorEastAsia" w:hAnsiTheme="minorEastAsia"/>
          <w:sz w:val="28"/>
          <w:szCs w:val="28"/>
        </w:rPr>
        <w:t>名称、项目名称、编号、报价人名称和地址</w:t>
      </w:r>
    </w:p>
    <w:p w:rsidR="005A46EE" w:rsidRPr="008C0203" w:rsidRDefault="005A46EE" w:rsidP="005A46EE">
      <w:pPr>
        <w:pStyle w:val="a5"/>
        <w:ind w:leftChars="200" w:left="700" w:hangingChars="100" w:hanging="280"/>
        <w:rPr>
          <w:rFonts w:asciiTheme="minorEastAsia" w:hAnsiTheme="minorEastAsia"/>
          <w:sz w:val="28"/>
          <w:szCs w:val="28"/>
        </w:rPr>
      </w:pPr>
      <w:r w:rsidRPr="008C0203">
        <w:rPr>
          <w:rFonts w:asciiTheme="minorEastAsia" w:hAnsiTheme="minorEastAsia" w:hint="eastAsia"/>
          <w:sz w:val="28"/>
          <w:szCs w:val="28"/>
        </w:rPr>
        <w:t>5.</w:t>
      </w:r>
      <w:r w:rsidRPr="008C0203">
        <w:rPr>
          <w:rFonts w:asciiTheme="minorEastAsia" w:hAnsiTheme="minorEastAsia"/>
          <w:sz w:val="28"/>
          <w:szCs w:val="28"/>
        </w:rPr>
        <w:t>标书获取方式：本次招标为</w:t>
      </w:r>
      <w:r w:rsidRPr="008C0203">
        <w:rPr>
          <w:rFonts w:asciiTheme="minorEastAsia" w:hAnsiTheme="minorEastAsia" w:hint="eastAsia"/>
          <w:sz w:val="28"/>
          <w:szCs w:val="28"/>
        </w:rPr>
        <w:t>公开</w:t>
      </w:r>
      <w:r w:rsidRPr="008C0203">
        <w:rPr>
          <w:rFonts w:asciiTheme="minorEastAsia" w:hAnsiTheme="minorEastAsia"/>
          <w:sz w:val="28"/>
          <w:szCs w:val="28"/>
        </w:rPr>
        <w:t>招标，投标人自行在</w:t>
      </w:r>
      <w:r w:rsidRPr="008C0203">
        <w:rPr>
          <w:rFonts w:asciiTheme="minorEastAsia" w:hAnsiTheme="minorEastAsia" w:hint="eastAsia"/>
          <w:sz w:val="28"/>
          <w:szCs w:val="28"/>
        </w:rPr>
        <w:t>滁州市第二</w:t>
      </w:r>
      <w:r w:rsidRPr="008C0203">
        <w:rPr>
          <w:rFonts w:asciiTheme="minorEastAsia" w:hAnsiTheme="minorEastAsia"/>
          <w:sz w:val="28"/>
          <w:szCs w:val="28"/>
        </w:rPr>
        <w:t>医院网站获取标书。</w:t>
      </w:r>
    </w:p>
    <w:p w:rsidR="005A46EE" w:rsidRPr="008C0203" w:rsidRDefault="005A46EE" w:rsidP="00B76B99">
      <w:pPr>
        <w:ind w:firstLineChars="150" w:firstLine="420"/>
        <w:rPr>
          <w:rFonts w:asciiTheme="minorEastAsia" w:hAnsiTheme="minorEastAsia"/>
          <w:sz w:val="28"/>
          <w:szCs w:val="28"/>
        </w:rPr>
      </w:pPr>
      <w:r w:rsidRPr="008C0203">
        <w:rPr>
          <w:rFonts w:asciiTheme="minorEastAsia" w:hAnsiTheme="minorEastAsia" w:hint="eastAsia"/>
          <w:sz w:val="28"/>
          <w:szCs w:val="28"/>
        </w:rPr>
        <w:t>6．</w:t>
      </w:r>
      <w:r w:rsidRPr="008C0203">
        <w:rPr>
          <w:rFonts w:asciiTheme="minorEastAsia" w:hAnsiTheme="minorEastAsia"/>
          <w:sz w:val="28"/>
          <w:szCs w:val="28"/>
        </w:rPr>
        <w:t>投标方式、地点、及截止时间</w:t>
      </w:r>
    </w:p>
    <w:p w:rsidR="005A46EE" w:rsidRPr="008C0203" w:rsidRDefault="005A46EE" w:rsidP="005A46EE">
      <w:pPr>
        <w:ind w:leftChars="114" w:left="239" w:firstLineChars="150" w:firstLine="420"/>
        <w:rPr>
          <w:rFonts w:asciiTheme="minorEastAsia" w:hAnsiTheme="minorEastAsia"/>
          <w:sz w:val="28"/>
          <w:szCs w:val="28"/>
        </w:rPr>
      </w:pPr>
      <w:r w:rsidRPr="008C0203">
        <w:rPr>
          <w:rFonts w:asciiTheme="minorEastAsia" w:hAnsiTheme="minorEastAsia"/>
          <w:sz w:val="28"/>
          <w:szCs w:val="28"/>
        </w:rPr>
        <w:t>标书投递方式：投标人需凭公司证明将</w:t>
      </w:r>
      <w:r w:rsidRPr="008C0203">
        <w:rPr>
          <w:rFonts w:asciiTheme="minorEastAsia" w:hAnsiTheme="minorEastAsia" w:hint="eastAsia"/>
          <w:sz w:val="28"/>
          <w:szCs w:val="28"/>
        </w:rPr>
        <w:t>投</w:t>
      </w:r>
      <w:r w:rsidRPr="008C0203">
        <w:rPr>
          <w:rFonts w:asciiTheme="minorEastAsia" w:hAnsiTheme="minorEastAsia"/>
          <w:sz w:val="28"/>
          <w:szCs w:val="28"/>
        </w:rPr>
        <w:t>标文件及有关资料密封送至滁州</w:t>
      </w:r>
      <w:r w:rsidRPr="008C0203">
        <w:rPr>
          <w:rFonts w:asciiTheme="minorEastAsia" w:hAnsiTheme="minorEastAsia" w:hint="eastAsia"/>
          <w:sz w:val="28"/>
          <w:szCs w:val="28"/>
        </w:rPr>
        <w:t>市第二人民医院</w:t>
      </w:r>
      <w:r w:rsidRPr="008C0203">
        <w:rPr>
          <w:rFonts w:asciiTheme="minorEastAsia" w:hAnsiTheme="minorEastAsia"/>
          <w:sz w:val="28"/>
          <w:szCs w:val="28"/>
        </w:rPr>
        <w:t>。</w:t>
      </w:r>
      <w:r>
        <w:rPr>
          <w:rFonts w:asciiTheme="minorEastAsia" w:hAnsiTheme="minorEastAsia" w:hint="eastAsia"/>
          <w:sz w:val="28"/>
          <w:szCs w:val="28"/>
        </w:rPr>
        <w:t>投标文件一式两份。</w:t>
      </w:r>
    </w:p>
    <w:p w:rsidR="005A46EE" w:rsidRDefault="005A46EE" w:rsidP="005A46EE">
      <w:pPr>
        <w:ind w:leftChars="114" w:left="239" w:firstLineChars="100" w:firstLine="280"/>
        <w:rPr>
          <w:rFonts w:asciiTheme="minorEastAsia" w:hAnsiTheme="minorEastAsia"/>
          <w:sz w:val="28"/>
          <w:szCs w:val="28"/>
        </w:rPr>
      </w:pPr>
      <w:r w:rsidRPr="008C0203">
        <w:rPr>
          <w:rFonts w:asciiTheme="minorEastAsia" w:hAnsiTheme="minorEastAsia" w:hint="eastAsia"/>
          <w:sz w:val="28"/>
          <w:szCs w:val="28"/>
        </w:rPr>
        <w:t>投标</w:t>
      </w:r>
      <w:r w:rsidRPr="008C0203">
        <w:rPr>
          <w:rFonts w:asciiTheme="minorEastAsia" w:hAnsiTheme="minorEastAsia"/>
          <w:sz w:val="28"/>
          <w:szCs w:val="28"/>
        </w:rPr>
        <w:t>截止时间</w:t>
      </w:r>
      <w:r w:rsidRPr="008C0203">
        <w:rPr>
          <w:rFonts w:asciiTheme="minorEastAsia" w:hAnsiTheme="minorEastAsia" w:hint="eastAsia"/>
          <w:sz w:val="28"/>
          <w:szCs w:val="28"/>
        </w:rPr>
        <w:t>及</w:t>
      </w:r>
      <w:r w:rsidRPr="008C0203">
        <w:rPr>
          <w:rFonts w:asciiTheme="minorEastAsia" w:hAnsiTheme="minorEastAsia"/>
          <w:sz w:val="28"/>
          <w:szCs w:val="28"/>
        </w:rPr>
        <w:t>地点：投标人需在</w:t>
      </w:r>
      <w:r w:rsidRPr="008C0203">
        <w:rPr>
          <w:rFonts w:asciiTheme="minorEastAsia" w:hAnsiTheme="minorEastAsia" w:hint="eastAsia"/>
          <w:sz w:val="28"/>
          <w:szCs w:val="28"/>
        </w:rPr>
        <w:t>2016</w:t>
      </w:r>
      <w:r w:rsidRPr="008C0203">
        <w:rPr>
          <w:rFonts w:asciiTheme="minorEastAsia" w:hAnsiTheme="minorEastAsia"/>
          <w:sz w:val="28"/>
          <w:szCs w:val="28"/>
        </w:rPr>
        <w:t>年</w:t>
      </w:r>
      <w:r w:rsidR="003F1E89">
        <w:rPr>
          <w:rFonts w:asciiTheme="minorEastAsia" w:hAnsiTheme="minorEastAsia" w:hint="eastAsia"/>
          <w:sz w:val="28"/>
          <w:szCs w:val="28"/>
        </w:rPr>
        <w:t>1</w:t>
      </w:r>
      <w:r w:rsidR="00C90121">
        <w:rPr>
          <w:rFonts w:asciiTheme="minorEastAsia" w:hAnsiTheme="minorEastAsia" w:hint="eastAsia"/>
          <w:sz w:val="28"/>
          <w:szCs w:val="28"/>
        </w:rPr>
        <w:t>2</w:t>
      </w:r>
      <w:r w:rsidRPr="008C0203">
        <w:rPr>
          <w:rFonts w:asciiTheme="minorEastAsia" w:hAnsiTheme="minorEastAsia"/>
          <w:sz w:val="28"/>
          <w:szCs w:val="28"/>
        </w:rPr>
        <w:t>月</w:t>
      </w:r>
      <w:r w:rsidR="00FA1B2A">
        <w:rPr>
          <w:rFonts w:asciiTheme="minorEastAsia" w:hAnsiTheme="minorEastAsia" w:hint="eastAsia"/>
          <w:sz w:val="28"/>
          <w:szCs w:val="28"/>
        </w:rPr>
        <w:t>30</w:t>
      </w:r>
      <w:r w:rsidRPr="008C0203">
        <w:rPr>
          <w:rFonts w:asciiTheme="minorEastAsia" w:hAnsiTheme="minorEastAsia"/>
          <w:sz w:val="28"/>
          <w:szCs w:val="28"/>
        </w:rPr>
        <w:t>日</w:t>
      </w:r>
      <w:r w:rsidR="003F1E89">
        <w:rPr>
          <w:rFonts w:asciiTheme="minorEastAsia" w:hAnsiTheme="minorEastAsia" w:hint="eastAsia"/>
          <w:sz w:val="28"/>
          <w:szCs w:val="28"/>
        </w:rPr>
        <w:t>15</w:t>
      </w:r>
      <w:r w:rsidRPr="008C0203">
        <w:rPr>
          <w:rFonts w:asciiTheme="minorEastAsia" w:hAnsiTheme="minorEastAsia"/>
          <w:sz w:val="28"/>
          <w:szCs w:val="28"/>
        </w:rPr>
        <w:t>时</w:t>
      </w:r>
      <w:r w:rsidR="003F1E89">
        <w:rPr>
          <w:rFonts w:asciiTheme="minorEastAsia" w:hAnsiTheme="minorEastAsia" w:hint="eastAsia"/>
          <w:sz w:val="28"/>
          <w:szCs w:val="28"/>
        </w:rPr>
        <w:t>00</w:t>
      </w:r>
      <w:r w:rsidRPr="008C0203">
        <w:rPr>
          <w:rFonts w:asciiTheme="minorEastAsia" w:hAnsiTheme="minorEastAsia"/>
          <w:sz w:val="28"/>
          <w:szCs w:val="28"/>
        </w:rPr>
        <w:lastRenderedPageBreak/>
        <w:t>分至滁州市</w:t>
      </w:r>
      <w:r w:rsidRPr="008C0203">
        <w:rPr>
          <w:rFonts w:asciiTheme="minorEastAsia" w:hAnsiTheme="minorEastAsia" w:hint="eastAsia"/>
          <w:sz w:val="28"/>
          <w:szCs w:val="28"/>
        </w:rPr>
        <w:t>第二人民医院</w:t>
      </w:r>
      <w:r>
        <w:rPr>
          <w:rFonts w:asciiTheme="minorEastAsia" w:hAnsiTheme="minorEastAsia" w:hint="eastAsia"/>
          <w:sz w:val="28"/>
          <w:szCs w:val="28"/>
        </w:rPr>
        <w:t>开标</w:t>
      </w:r>
      <w:r w:rsidRPr="008C0203">
        <w:rPr>
          <w:rFonts w:asciiTheme="minorEastAsia" w:hAnsiTheme="minorEastAsia"/>
          <w:sz w:val="28"/>
          <w:szCs w:val="28"/>
        </w:rPr>
        <w:t>，逾期不再接受。</w:t>
      </w:r>
    </w:p>
    <w:p w:rsidR="00093354" w:rsidRPr="008C0203" w:rsidRDefault="00093354" w:rsidP="005A46EE">
      <w:pPr>
        <w:ind w:leftChars="114" w:left="239" w:firstLineChars="100" w:firstLine="280"/>
        <w:rPr>
          <w:rFonts w:asciiTheme="minorEastAsia" w:hAnsiTheme="minorEastAsia"/>
          <w:sz w:val="28"/>
          <w:szCs w:val="28"/>
        </w:rPr>
      </w:pPr>
      <w:r>
        <w:rPr>
          <w:rFonts w:asciiTheme="minorEastAsia" w:hAnsiTheme="minorEastAsia" w:hint="eastAsia"/>
          <w:sz w:val="28"/>
          <w:szCs w:val="28"/>
        </w:rPr>
        <w:t>7.本项目投标保证金3000元，各投标人将投标保证金带到投标现场在开标前递交我院，未中标人投标保证金现场退还，中标人投标保证金转为履约保证金，履约保证金</w:t>
      </w:r>
      <w:r w:rsidR="00C90121">
        <w:rPr>
          <w:rFonts w:asciiTheme="minorEastAsia" w:hAnsiTheme="minorEastAsia" w:hint="eastAsia"/>
          <w:sz w:val="28"/>
          <w:szCs w:val="28"/>
        </w:rPr>
        <w:t>竣工验收合格后</w:t>
      </w:r>
      <w:r w:rsidR="00C77C80">
        <w:rPr>
          <w:rFonts w:asciiTheme="minorEastAsia" w:hAnsiTheme="minorEastAsia" w:hint="eastAsia"/>
          <w:sz w:val="28"/>
          <w:szCs w:val="28"/>
        </w:rPr>
        <w:t>无息退还。</w:t>
      </w:r>
    </w:p>
    <w:p w:rsidR="005A46EE" w:rsidRPr="005A46EE" w:rsidRDefault="00B76B99" w:rsidP="005A46EE">
      <w:pPr>
        <w:rPr>
          <w:rFonts w:asciiTheme="minorEastAsia" w:hAnsiTheme="minorEastAsia"/>
          <w:b/>
          <w:sz w:val="28"/>
          <w:szCs w:val="28"/>
        </w:rPr>
      </w:pPr>
      <w:r>
        <w:rPr>
          <w:rFonts w:asciiTheme="minorEastAsia" w:hAnsiTheme="minorEastAsia" w:hint="eastAsia"/>
          <w:b/>
          <w:sz w:val="28"/>
          <w:szCs w:val="28"/>
        </w:rPr>
        <w:t>七</w:t>
      </w:r>
      <w:r w:rsidR="005A46EE" w:rsidRPr="005A46EE">
        <w:rPr>
          <w:rFonts w:asciiTheme="minorEastAsia" w:hAnsiTheme="minorEastAsia" w:hint="eastAsia"/>
          <w:b/>
          <w:sz w:val="28"/>
          <w:szCs w:val="28"/>
        </w:rPr>
        <w:t>、联系方式：</w:t>
      </w:r>
    </w:p>
    <w:p w:rsidR="005A46EE" w:rsidRPr="008C0203" w:rsidRDefault="005A46EE" w:rsidP="005A46EE">
      <w:pPr>
        <w:ind w:firstLine="555"/>
        <w:rPr>
          <w:rFonts w:asciiTheme="minorEastAsia" w:hAnsiTheme="minorEastAsia"/>
          <w:sz w:val="28"/>
          <w:szCs w:val="28"/>
        </w:rPr>
      </w:pPr>
      <w:r w:rsidRPr="008C0203">
        <w:rPr>
          <w:rFonts w:asciiTheme="minorEastAsia" w:hAnsiTheme="minorEastAsia" w:hint="eastAsia"/>
          <w:sz w:val="28"/>
          <w:szCs w:val="28"/>
        </w:rPr>
        <w:t>联系地址：滁州市琅琊区清流中路1401号</w:t>
      </w:r>
    </w:p>
    <w:p w:rsidR="005A46EE" w:rsidRPr="008C0203" w:rsidRDefault="005A46EE" w:rsidP="005A46EE">
      <w:pPr>
        <w:ind w:firstLine="555"/>
        <w:rPr>
          <w:rFonts w:asciiTheme="minorEastAsia" w:hAnsiTheme="minorEastAsia"/>
          <w:sz w:val="28"/>
          <w:szCs w:val="28"/>
        </w:rPr>
      </w:pPr>
      <w:r>
        <w:rPr>
          <w:rFonts w:asciiTheme="minorEastAsia" w:hAnsiTheme="minorEastAsia" w:hint="eastAsia"/>
          <w:sz w:val="28"/>
          <w:szCs w:val="28"/>
        </w:rPr>
        <w:t>联系人：</w:t>
      </w:r>
      <w:r w:rsidR="00B9367B">
        <w:rPr>
          <w:rFonts w:asciiTheme="minorEastAsia" w:hAnsiTheme="minorEastAsia" w:hint="eastAsia"/>
          <w:sz w:val="28"/>
          <w:szCs w:val="28"/>
        </w:rPr>
        <w:t>韦文、</w:t>
      </w:r>
      <w:r>
        <w:rPr>
          <w:rFonts w:asciiTheme="minorEastAsia" w:hAnsiTheme="minorEastAsia" w:hint="eastAsia"/>
          <w:sz w:val="28"/>
          <w:szCs w:val="28"/>
        </w:rPr>
        <w:t>殷光辉</w:t>
      </w:r>
    </w:p>
    <w:p w:rsidR="005A46EE" w:rsidRPr="008C0203" w:rsidRDefault="005A46EE" w:rsidP="005A46EE">
      <w:pPr>
        <w:ind w:firstLine="555"/>
        <w:rPr>
          <w:rFonts w:asciiTheme="minorEastAsia" w:hAnsiTheme="minorEastAsia"/>
          <w:sz w:val="28"/>
          <w:szCs w:val="28"/>
        </w:rPr>
      </w:pPr>
      <w:r w:rsidRPr="008C0203">
        <w:rPr>
          <w:rFonts w:asciiTheme="minorEastAsia" w:hAnsiTheme="minorEastAsia" w:hint="eastAsia"/>
          <w:sz w:val="28"/>
          <w:szCs w:val="28"/>
        </w:rPr>
        <w:t>联系电话：0550-</w:t>
      </w:r>
      <w:r w:rsidR="00B9367B">
        <w:rPr>
          <w:rFonts w:asciiTheme="minorEastAsia" w:hAnsiTheme="minorEastAsia" w:hint="eastAsia"/>
          <w:sz w:val="28"/>
          <w:szCs w:val="28"/>
        </w:rPr>
        <w:t>3523168、</w:t>
      </w:r>
      <w:r w:rsidRPr="008C0203">
        <w:rPr>
          <w:rFonts w:asciiTheme="minorEastAsia" w:hAnsiTheme="minorEastAsia" w:hint="eastAsia"/>
          <w:sz w:val="28"/>
          <w:szCs w:val="28"/>
        </w:rPr>
        <w:t>3523058</w:t>
      </w:r>
    </w:p>
    <w:p w:rsidR="005A46EE" w:rsidRPr="008C0203" w:rsidRDefault="005A46EE" w:rsidP="005A46EE">
      <w:pPr>
        <w:ind w:firstLine="555"/>
        <w:rPr>
          <w:rFonts w:asciiTheme="minorEastAsia" w:hAnsiTheme="minorEastAsia"/>
          <w:sz w:val="28"/>
          <w:szCs w:val="28"/>
        </w:rPr>
      </w:pPr>
      <w:r w:rsidRPr="008C0203">
        <w:rPr>
          <w:rFonts w:asciiTheme="minorEastAsia" w:hAnsiTheme="minorEastAsia" w:hint="eastAsia"/>
          <w:sz w:val="28"/>
          <w:szCs w:val="28"/>
        </w:rPr>
        <w:t>邮箱：</w:t>
      </w:r>
      <w:hyperlink r:id="rId7" w:history="1">
        <w:r w:rsidRPr="008C0203">
          <w:rPr>
            <w:rStyle w:val="a7"/>
            <w:rFonts w:asciiTheme="minorEastAsia" w:hAnsiTheme="minorEastAsia" w:hint="eastAsia"/>
            <w:sz w:val="28"/>
            <w:szCs w:val="28"/>
          </w:rPr>
          <w:t>174399433@qq.com</w:t>
        </w:r>
      </w:hyperlink>
    </w:p>
    <w:p w:rsidR="00A82DB0" w:rsidRPr="005A46EE" w:rsidRDefault="00A82DB0" w:rsidP="00851AD7">
      <w:pPr>
        <w:jc w:val="left"/>
        <w:rPr>
          <w:rFonts w:asciiTheme="minorEastAsia" w:hAnsiTheme="minorEastAsia"/>
          <w:sz w:val="32"/>
          <w:szCs w:val="32"/>
        </w:rPr>
      </w:pPr>
    </w:p>
    <w:sectPr w:rsidR="00A82DB0" w:rsidRPr="005A46EE" w:rsidSect="006B10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67F" w:rsidRDefault="00F3167F" w:rsidP="00997DAF">
      <w:r>
        <w:separator/>
      </w:r>
    </w:p>
  </w:endnote>
  <w:endnote w:type="continuationSeparator" w:id="1">
    <w:p w:rsidR="00F3167F" w:rsidRDefault="00F3167F" w:rsidP="00997D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67F" w:rsidRDefault="00F3167F" w:rsidP="00997DAF">
      <w:r>
        <w:separator/>
      </w:r>
    </w:p>
  </w:footnote>
  <w:footnote w:type="continuationSeparator" w:id="1">
    <w:p w:rsidR="00F3167F" w:rsidRDefault="00F3167F" w:rsidP="00997D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EA1"/>
    <w:multiLevelType w:val="hybridMultilevel"/>
    <w:tmpl w:val="9FF02F66"/>
    <w:lvl w:ilvl="0" w:tplc="9410C74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1400111"/>
    <w:multiLevelType w:val="hybridMultilevel"/>
    <w:tmpl w:val="8B2C9EB8"/>
    <w:lvl w:ilvl="0" w:tplc="1928792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90799E"/>
    <w:multiLevelType w:val="hybridMultilevel"/>
    <w:tmpl w:val="0F801E46"/>
    <w:lvl w:ilvl="0" w:tplc="8F182B28">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B7543E"/>
    <w:multiLevelType w:val="hybridMultilevel"/>
    <w:tmpl w:val="F2C4F18C"/>
    <w:lvl w:ilvl="0" w:tplc="1E7E3E1E">
      <w:start w:val="2"/>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4AD2747"/>
    <w:multiLevelType w:val="hybridMultilevel"/>
    <w:tmpl w:val="4088F86C"/>
    <w:lvl w:ilvl="0" w:tplc="91E0DAC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754CFDC"/>
    <w:multiLevelType w:val="singleLevel"/>
    <w:tmpl w:val="5754CFDC"/>
    <w:lvl w:ilvl="0">
      <w:start w:val="10"/>
      <w:numFmt w:val="decimal"/>
      <w:suff w:val="nothing"/>
      <w:lvlText w:val="%1、"/>
      <w:lvlJc w:val="left"/>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7DAF"/>
    <w:rsid w:val="000031AB"/>
    <w:rsid w:val="000437CF"/>
    <w:rsid w:val="00053AE4"/>
    <w:rsid w:val="00080E9B"/>
    <w:rsid w:val="00093354"/>
    <w:rsid w:val="0009742E"/>
    <w:rsid w:val="000F1C0A"/>
    <w:rsid w:val="00104B97"/>
    <w:rsid w:val="00131310"/>
    <w:rsid w:val="0014100D"/>
    <w:rsid w:val="001519B2"/>
    <w:rsid w:val="001777FC"/>
    <w:rsid w:val="001A784E"/>
    <w:rsid w:val="001B0C8A"/>
    <w:rsid w:val="001B76F9"/>
    <w:rsid w:val="001E33C0"/>
    <w:rsid w:val="001E725E"/>
    <w:rsid w:val="00221AC0"/>
    <w:rsid w:val="00235C65"/>
    <w:rsid w:val="00264C18"/>
    <w:rsid w:val="00265224"/>
    <w:rsid w:val="002F01D9"/>
    <w:rsid w:val="00366743"/>
    <w:rsid w:val="003F1E89"/>
    <w:rsid w:val="003F2470"/>
    <w:rsid w:val="003F632B"/>
    <w:rsid w:val="00417661"/>
    <w:rsid w:val="0044573F"/>
    <w:rsid w:val="00461FCA"/>
    <w:rsid w:val="00530ED8"/>
    <w:rsid w:val="005351B2"/>
    <w:rsid w:val="00566B23"/>
    <w:rsid w:val="005779E0"/>
    <w:rsid w:val="005A46EE"/>
    <w:rsid w:val="005B3C29"/>
    <w:rsid w:val="005D5AD7"/>
    <w:rsid w:val="005E1AEF"/>
    <w:rsid w:val="005F0FFE"/>
    <w:rsid w:val="006166B1"/>
    <w:rsid w:val="006B10DC"/>
    <w:rsid w:val="006B3D50"/>
    <w:rsid w:val="006E05AA"/>
    <w:rsid w:val="006E311C"/>
    <w:rsid w:val="006F1FEF"/>
    <w:rsid w:val="0070294D"/>
    <w:rsid w:val="00727914"/>
    <w:rsid w:val="00732607"/>
    <w:rsid w:val="00741F32"/>
    <w:rsid w:val="00751E47"/>
    <w:rsid w:val="00851AD7"/>
    <w:rsid w:val="008658A0"/>
    <w:rsid w:val="00880F42"/>
    <w:rsid w:val="008939FE"/>
    <w:rsid w:val="008C69D1"/>
    <w:rsid w:val="00926151"/>
    <w:rsid w:val="00955ACC"/>
    <w:rsid w:val="00996BEB"/>
    <w:rsid w:val="00997DAF"/>
    <w:rsid w:val="009A695B"/>
    <w:rsid w:val="009B279E"/>
    <w:rsid w:val="009E0C1C"/>
    <w:rsid w:val="009F6110"/>
    <w:rsid w:val="00A36A99"/>
    <w:rsid w:val="00A437A6"/>
    <w:rsid w:val="00A82DB0"/>
    <w:rsid w:val="00AD577E"/>
    <w:rsid w:val="00B452F4"/>
    <w:rsid w:val="00B76B99"/>
    <w:rsid w:val="00B9367B"/>
    <w:rsid w:val="00C47D55"/>
    <w:rsid w:val="00C60384"/>
    <w:rsid w:val="00C77C80"/>
    <w:rsid w:val="00C810B8"/>
    <w:rsid w:val="00C90121"/>
    <w:rsid w:val="00CD2084"/>
    <w:rsid w:val="00D32ABE"/>
    <w:rsid w:val="00D739BD"/>
    <w:rsid w:val="00DD4D2F"/>
    <w:rsid w:val="00DE2EDA"/>
    <w:rsid w:val="00E03D20"/>
    <w:rsid w:val="00E30D7F"/>
    <w:rsid w:val="00E33B7E"/>
    <w:rsid w:val="00E358AE"/>
    <w:rsid w:val="00E3794F"/>
    <w:rsid w:val="00E6156A"/>
    <w:rsid w:val="00E76ECF"/>
    <w:rsid w:val="00EE1685"/>
    <w:rsid w:val="00EF2964"/>
    <w:rsid w:val="00F0700F"/>
    <w:rsid w:val="00F302F8"/>
    <w:rsid w:val="00F3167F"/>
    <w:rsid w:val="00F57EA4"/>
    <w:rsid w:val="00FA1B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0DC"/>
    <w:pPr>
      <w:widowControl w:val="0"/>
      <w:jc w:val="both"/>
    </w:pPr>
  </w:style>
  <w:style w:type="paragraph" w:styleId="3">
    <w:name w:val="heading 3"/>
    <w:basedOn w:val="a"/>
    <w:next w:val="a"/>
    <w:link w:val="3Char"/>
    <w:qFormat/>
    <w:rsid w:val="00A82DB0"/>
    <w:pPr>
      <w:keepNext/>
      <w:keepLines/>
      <w:spacing w:before="260" w:after="260" w:line="415"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7D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97DAF"/>
    <w:rPr>
      <w:sz w:val="18"/>
      <w:szCs w:val="18"/>
    </w:rPr>
  </w:style>
  <w:style w:type="paragraph" w:styleId="a4">
    <w:name w:val="footer"/>
    <w:basedOn w:val="a"/>
    <w:link w:val="Char0"/>
    <w:uiPriority w:val="99"/>
    <w:semiHidden/>
    <w:unhideWhenUsed/>
    <w:rsid w:val="00997D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97DAF"/>
    <w:rPr>
      <w:sz w:val="18"/>
      <w:szCs w:val="18"/>
    </w:rPr>
  </w:style>
  <w:style w:type="paragraph" w:styleId="a5">
    <w:name w:val="List Paragraph"/>
    <w:basedOn w:val="a"/>
    <w:uiPriority w:val="34"/>
    <w:qFormat/>
    <w:rsid w:val="00997DAF"/>
    <w:pPr>
      <w:ind w:firstLineChars="200" w:firstLine="420"/>
    </w:pPr>
  </w:style>
  <w:style w:type="character" w:customStyle="1" w:styleId="3Char">
    <w:name w:val="标题 3 Char"/>
    <w:basedOn w:val="a0"/>
    <w:link w:val="3"/>
    <w:rsid w:val="00A82DB0"/>
    <w:rPr>
      <w:rFonts w:ascii="Times New Roman" w:eastAsia="宋体" w:hAnsi="Times New Roman" w:cs="Times New Roman"/>
      <w:b/>
      <w:bCs/>
      <w:sz w:val="32"/>
      <w:szCs w:val="32"/>
    </w:rPr>
  </w:style>
  <w:style w:type="table" w:styleId="a6">
    <w:name w:val="Table Grid"/>
    <w:basedOn w:val="a1"/>
    <w:uiPriority w:val="59"/>
    <w:rsid w:val="00AD5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5A46E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4015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174399433@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yhalo</dc:creator>
  <cp:keywords/>
  <dc:description/>
  <cp:lastModifiedBy>yhalo</cp:lastModifiedBy>
  <cp:revision>55</cp:revision>
  <dcterms:created xsi:type="dcterms:W3CDTF">2016-06-14T06:34:00Z</dcterms:created>
  <dcterms:modified xsi:type="dcterms:W3CDTF">2016-12-27T06:34:00Z</dcterms:modified>
</cp:coreProperties>
</file>