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957036">
      <w:pPr>
        <w:wordWrap/>
        <w:jc w:val="left"/>
        <w:rPr>
          <w:rFonts w:hint="eastAsia" w:ascii="仿宋_GB2312" w:hAnsi="仿宋_GB2312" w:eastAsia="仿宋_GB2312" w:cs="仿宋_GB2312"/>
          <w:sz w:val="28"/>
          <w:szCs w:val="28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/>
          <w:vertAlign w:val="baseline"/>
          <w:lang w:val="en-US" w:eastAsia="zh-CN"/>
        </w:rPr>
        <w:t>附件：</w:t>
      </w:r>
    </w:p>
    <w:p w14:paraId="07750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6"/>
          <w:szCs w:val="36"/>
          <w:u w:val="none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none"/>
          <w:vertAlign w:val="baseline"/>
          <w:lang w:val="en-US" w:eastAsia="zh-CN"/>
        </w:rPr>
        <w:t>滁州市第二人民医院药械科自主采购询价单</w:t>
      </w:r>
    </w:p>
    <w:tbl>
      <w:tblPr>
        <w:tblStyle w:val="3"/>
        <w:tblpPr w:leftFromText="180" w:rightFromText="180" w:vertAnchor="text" w:horzAnchor="page" w:tblpX="1993" w:tblpY="25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563"/>
        <w:gridCol w:w="1639"/>
        <w:gridCol w:w="1637"/>
        <w:gridCol w:w="1641"/>
        <w:gridCol w:w="1639"/>
        <w:gridCol w:w="1639"/>
        <w:gridCol w:w="1644"/>
      </w:tblGrid>
      <w:tr w14:paraId="3AC63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715" w:type="dxa"/>
            <w:vAlign w:val="center"/>
          </w:tcPr>
          <w:p w14:paraId="73AD6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2563" w:type="dxa"/>
            <w:vAlign w:val="center"/>
          </w:tcPr>
          <w:p w14:paraId="7AFEF7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639" w:type="dxa"/>
            <w:vAlign w:val="center"/>
          </w:tcPr>
          <w:p w14:paraId="693F2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637" w:type="dxa"/>
            <w:vAlign w:val="center"/>
          </w:tcPr>
          <w:p w14:paraId="7EE91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1641" w:type="dxa"/>
            <w:vAlign w:val="center"/>
          </w:tcPr>
          <w:p w14:paraId="06397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单价</w:t>
            </w:r>
          </w:p>
        </w:tc>
        <w:tc>
          <w:tcPr>
            <w:tcW w:w="1639" w:type="dxa"/>
            <w:vAlign w:val="center"/>
          </w:tcPr>
          <w:p w14:paraId="43AEA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639" w:type="dxa"/>
            <w:vAlign w:val="center"/>
          </w:tcPr>
          <w:p w14:paraId="30FAC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金额</w:t>
            </w:r>
          </w:p>
        </w:tc>
        <w:tc>
          <w:tcPr>
            <w:tcW w:w="1644" w:type="dxa"/>
            <w:vAlign w:val="center"/>
          </w:tcPr>
          <w:p w14:paraId="6A9D8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5453E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15" w:type="dxa"/>
            <w:vAlign w:val="center"/>
          </w:tcPr>
          <w:p w14:paraId="5E539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vAlign w:val="center"/>
          </w:tcPr>
          <w:p w14:paraId="5CF0F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4E73E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 w14:paraId="45230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54AA3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7B2CFB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6BEF25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 w14:paraId="56B32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06B4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715" w:type="dxa"/>
            <w:vAlign w:val="center"/>
          </w:tcPr>
          <w:p w14:paraId="4E8B0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3" w:type="dxa"/>
            <w:vAlign w:val="center"/>
          </w:tcPr>
          <w:p w14:paraId="0DA61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09AD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7" w:type="dxa"/>
            <w:vAlign w:val="center"/>
          </w:tcPr>
          <w:p w14:paraId="3B3264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 w14:paraId="0D539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6EA64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39" w:type="dxa"/>
            <w:vAlign w:val="center"/>
          </w:tcPr>
          <w:p w14:paraId="79D58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644" w:type="dxa"/>
            <w:vAlign w:val="center"/>
          </w:tcPr>
          <w:p w14:paraId="56AF4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2EBA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6554" w:type="dxa"/>
            <w:gridSpan w:val="4"/>
            <w:vAlign w:val="center"/>
          </w:tcPr>
          <w:p w14:paraId="659BF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供货期：</w:t>
            </w:r>
          </w:p>
        </w:tc>
        <w:tc>
          <w:tcPr>
            <w:tcW w:w="6563" w:type="dxa"/>
            <w:gridSpan w:val="4"/>
            <w:vAlign w:val="center"/>
          </w:tcPr>
          <w:p w14:paraId="42736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质保期：</w:t>
            </w:r>
          </w:p>
        </w:tc>
      </w:tr>
      <w:tr w14:paraId="605FA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3117" w:type="dxa"/>
            <w:gridSpan w:val="8"/>
            <w:vAlign w:val="center"/>
          </w:tcPr>
          <w:p w14:paraId="03DD5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金额合计 小写：                             大写：</w:t>
            </w:r>
          </w:p>
        </w:tc>
      </w:tr>
    </w:tbl>
    <w:p w14:paraId="16332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10"/>
          <w:szCs w:val="10"/>
          <w:u w:val="none"/>
          <w:vertAlign w:val="baseline"/>
          <w:lang w:val="en-US" w:eastAsia="zh-CN"/>
        </w:rPr>
      </w:pPr>
    </w:p>
    <w:p w14:paraId="762AB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以上报价以人民币结算，包含运输、安装、调试直至交付使用等流程中全部费用。</w:t>
      </w:r>
    </w:p>
    <w:p w14:paraId="319E02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858DB2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报价单位名称（盖章）：              </w:t>
      </w:r>
    </w:p>
    <w:p w14:paraId="75FDE13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报价单位联系人：              </w:t>
      </w:r>
    </w:p>
    <w:p w14:paraId="3A04DF5D">
      <w:pPr>
        <w:ind w:firstLine="9600" w:firstLineChars="30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联系人电话：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D9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2025-02-17T07:09:55Z</dcterms:created>
  <dc:creator>Administrator</dc:creator>
  <cp:lastModifiedBy>Administrator</cp:lastModifiedBy>
  <dcterms:modified xsi:type="dcterms:W3CDTF">2025-02-17T07:10:28Z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eyJoZGlkIjoiMDY2MWVjZWQ4ZWFiMTA4ZDJkMDNjODViYzQxMDZjYTEifQ==</vt:lpwstr>
  </property>
  <property fmtid="{D5CDD505-2E9C-101B-9397-08002B2CF9AE}" pid="4" name="ICV">
    <vt:lpwstr>51EF786588C149F5B08D2ADCF82C0313_12</vt:lpwstr>
  </property>
</Properties>
</file>