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D6F" w:rsidRDefault="00673122">
      <w:pPr>
        <w:spacing w:line="360" w:lineRule="auto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需求一览表</w:t>
      </w:r>
    </w:p>
    <w:tbl>
      <w:tblPr>
        <w:tblW w:w="549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719"/>
        <w:gridCol w:w="6957"/>
        <w:gridCol w:w="972"/>
      </w:tblGrid>
      <w:tr w:rsidR="006A2ADF" w:rsidTr="006A2ADF">
        <w:trPr>
          <w:trHeight w:val="386"/>
          <w:jc w:val="center"/>
        </w:trPr>
        <w:tc>
          <w:tcPr>
            <w:tcW w:w="38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ADF" w:rsidRDefault="006A2ADF">
            <w:pPr>
              <w:jc w:val="center"/>
              <w:rPr>
                <w:rFonts w:ascii="宋体" w:eastAsia="宋体" w:hAnsi="宋体" w:cs="Times New Roman"/>
                <w:b/>
                <w:sz w:val="28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4"/>
              </w:rPr>
              <w:t>序号</w:t>
            </w:r>
          </w:p>
        </w:tc>
        <w:tc>
          <w:tcPr>
            <w:tcW w:w="3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ADF" w:rsidRDefault="006A2ADF">
            <w:pPr>
              <w:jc w:val="center"/>
              <w:rPr>
                <w:rFonts w:ascii="宋体" w:eastAsia="宋体" w:hAnsi="宋体" w:cs="Times New Roman"/>
                <w:b/>
                <w:sz w:val="28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4"/>
              </w:rPr>
              <w:t>名称</w:t>
            </w:r>
          </w:p>
        </w:tc>
        <w:tc>
          <w:tcPr>
            <w:tcW w:w="37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ADF" w:rsidRDefault="006A2ADF">
            <w:pPr>
              <w:jc w:val="center"/>
              <w:rPr>
                <w:rFonts w:ascii="宋体" w:eastAsia="宋体" w:hAnsi="宋体" w:cs="Times New Roman"/>
                <w:b/>
                <w:sz w:val="28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4"/>
              </w:rPr>
              <w:t>主要技术参数</w:t>
            </w:r>
          </w:p>
        </w:tc>
        <w:tc>
          <w:tcPr>
            <w:tcW w:w="52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A2ADF" w:rsidRDefault="006A2ADF">
            <w:pPr>
              <w:jc w:val="center"/>
              <w:rPr>
                <w:rFonts w:ascii="宋体" w:eastAsia="宋体" w:hAnsi="宋体" w:cs="Times New Roman"/>
                <w:b/>
                <w:sz w:val="28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sz w:val="28"/>
                <w:szCs w:val="24"/>
              </w:rPr>
              <w:t>数量</w:t>
            </w:r>
          </w:p>
        </w:tc>
      </w:tr>
      <w:tr w:rsidR="006A2ADF" w:rsidTr="006A2ADF">
        <w:trPr>
          <w:trHeight w:val="10540"/>
          <w:jc w:val="center"/>
        </w:trPr>
        <w:tc>
          <w:tcPr>
            <w:tcW w:w="38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ADF" w:rsidRDefault="006A2ADF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ADF" w:rsidRDefault="006A2ADF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▲办公区开水器</w:t>
            </w:r>
          </w:p>
        </w:tc>
        <w:tc>
          <w:tcPr>
            <w:tcW w:w="3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DF" w:rsidRDefault="006A2AD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一、技术要求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1、二龙头,双开。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2、步进式加热技术，提供产品截图说明或其他证明文件；</w:t>
            </w:r>
          </w:p>
          <w:p w:rsidR="006A2ADF" w:rsidRDefault="006A2ADF">
            <w:pPr>
              <w:rPr>
                <w:rFonts w:ascii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3、额定电压：220V，投标文件中</w:t>
            </w: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提供对应投标产品的CQC认证证书扫描件，请用重点标注框标注对应的型号；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4、尺寸：长600MM,宽400MM,高1800MM;（±5%）  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5、水槽采用不锈钢防溅板防溅水设计，水胆、水槽、门板均采用不锈钢材料，提供送检单位为生产厂家的检测报告。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6、产品一体成型，内置RO400G反渗透过滤配置：过滤等级≥4级， 净水流量≥60L/H，额定净水量≥3000L；提供产品截图说明或其他证明文件；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7、投标文件中</w:t>
            </w: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提供对应的《涉及饮用水卫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生安全产品卫生许可批件》扫描件，出水水质符合《生活饮用水水质处理器卫生安全与功能评价规范-反渗透处理装置》（2001）的要求；请用重点标注框标注对应的型号和数据；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；</w:t>
            </w:r>
          </w:p>
          <w:p w:rsidR="006A2ADF" w:rsidRDefault="006A2ADF">
            <w:pPr>
              <w:rPr>
                <w:rFonts w:ascii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8、活性炭具有阻垢功能；投标文件中</w:t>
            </w: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提供对应的《涉及饮用水卫生安全产品卫生许可批件》，请用重点标注框标注对应的内容；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9、滤芯具有防伪识别功能，确保后期滤芯更换正品，使用水质安全有保障；投标文件中</w:t>
            </w: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提供第三方有权检测机构出具的证明；</w:t>
            </w:r>
          </w:p>
          <w:p w:rsidR="006A2ADF" w:rsidRDefault="006A2ADF">
            <w:pPr>
              <w:rPr>
                <w:rFonts w:ascii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10、所投产品取得节能产品认证证书，投标文件中</w:t>
            </w: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提供证书扫描件，请用重点标注框标注对应的型号；</w:t>
            </w:r>
          </w:p>
          <w:p w:rsidR="006A2ADF" w:rsidRDefault="006A2AD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二、其他要求：</w:t>
            </w:r>
          </w:p>
          <w:p w:rsidR="006A2ADF" w:rsidRDefault="006A2ADF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1、安装在指定位置，含所有机器的水管、电线安装，调试等一切费用。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A2ADF" w:rsidRDefault="006A2ADF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24"/>
                <w:szCs w:val="28"/>
              </w:rPr>
              <w:t>2台</w:t>
            </w:r>
          </w:p>
        </w:tc>
      </w:tr>
      <w:tr w:rsidR="006A2ADF" w:rsidTr="006A2ADF">
        <w:trPr>
          <w:trHeight w:val="1237"/>
          <w:jc w:val="center"/>
        </w:trPr>
        <w:tc>
          <w:tcPr>
            <w:tcW w:w="38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ADF" w:rsidRDefault="006A2ADF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ADF" w:rsidRDefault="006A2ADF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▲办公区开水器</w:t>
            </w:r>
          </w:p>
        </w:tc>
        <w:tc>
          <w:tcPr>
            <w:tcW w:w="3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DF" w:rsidRDefault="006A2AD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一、技术要求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1、二龙头,双开。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2、步进式加热技术，提供产品截图说明或其他证明文件；</w:t>
            </w:r>
          </w:p>
          <w:p w:rsidR="006A2ADF" w:rsidRDefault="006A2ADF">
            <w:pPr>
              <w:rPr>
                <w:rFonts w:ascii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3、额定电压：220V，投标文件中</w:t>
            </w: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提供对应投标产品的CQC认证证</w:t>
            </w: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lastRenderedPageBreak/>
              <w:t>书扫描件，请用重点标注框标注对应的型号；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4、尺寸：长600MM,宽500MM,高1400MM;（±5%）    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5、水槽采用不锈钢防溅板防溅水设计，水胆、水槽、门板均采用不锈钢材料，提供送检单位为生产厂家的检测报告。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6、采用RO400G反渗透过滤配置：过滤等级≥4级， 净水流量≥60L/H，额定净水量≥3000L；提供产品截图说明或其他证明文件；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7、投标文件中</w:t>
            </w: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提供对应的《涉及饮用水卫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生安全产品卫生许可批件》扫描件，出水水质符合《生活饮用水水质处理器卫生安全与功能评价规范-反渗透处理装置》（2001）的要求；请用重点标注框标注对应的型号和数据；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；</w:t>
            </w:r>
          </w:p>
          <w:p w:rsidR="006A2ADF" w:rsidRDefault="006A2ADF">
            <w:pPr>
              <w:rPr>
                <w:rFonts w:ascii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8、活性炭具有阻垢功能；投标文件中</w:t>
            </w: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提供对应的《涉及饮用水卫生安全产品卫生许可批件》，请用重点标注框标注对应的内容；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9、滤芯具有防伪识别功能，确保后期滤芯更换正品，使用水质安全有保障；投标文件中</w:t>
            </w: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提供第三方有权检测机构出具的证明；</w:t>
            </w:r>
          </w:p>
          <w:p w:rsidR="006A2ADF" w:rsidRDefault="006A2ADF">
            <w:pPr>
              <w:rPr>
                <w:rFonts w:ascii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10、所投产品取得节能产品认证证书，投标文件中</w:t>
            </w: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提供证书扫描件，请用重点标注框标注对应的型号；</w:t>
            </w:r>
          </w:p>
          <w:p w:rsidR="006A2ADF" w:rsidRDefault="006A2ADF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sz w:val="24"/>
                <w:szCs w:val="24"/>
              </w:rPr>
              <w:t>二、其他要求：</w:t>
            </w:r>
          </w:p>
          <w:p w:rsidR="006A2ADF" w:rsidRDefault="006A2ADF">
            <w:pPr>
              <w:rPr>
                <w:rFonts w:ascii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黑体" w:hint="eastAsia"/>
                <w:kern w:val="0"/>
                <w:sz w:val="24"/>
                <w:szCs w:val="24"/>
              </w:rPr>
              <w:t>1、安装在指定位置，含所有机器的水管、电线安装，调试等一切费用。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A2ADF" w:rsidRDefault="006A2ADF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 New Roman"/>
                <w:sz w:val="24"/>
                <w:szCs w:val="28"/>
              </w:rPr>
            </w:pPr>
            <w:r>
              <w:rPr>
                <w:rFonts w:ascii="宋体" w:eastAsia="宋体" w:hAnsi="宋体" w:cs="Times New Roman" w:hint="eastAsia"/>
                <w:sz w:val="24"/>
                <w:szCs w:val="28"/>
              </w:rPr>
              <w:lastRenderedPageBreak/>
              <w:t>4台</w:t>
            </w:r>
          </w:p>
        </w:tc>
      </w:tr>
      <w:tr w:rsidR="006A2ADF" w:rsidTr="006A2ADF">
        <w:trPr>
          <w:trHeight w:val="386"/>
          <w:jc w:val="center"/>
        </w:trPr>
        <w:tc>
          <w:tcPr>
            <w:tcW w:w="38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ADF" w:rsidRDefault="006A2ADF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ADF" w:rsidRDefault="006A2ADF">
            <w:pPr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▲病区饮水机</w:t>
            </w:r>
          </w:p>
        </w:tc>
        <w:tc>
          <w:tcPr>
            <w:tcW w:w="3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一、技术要求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1、二龙头,二温；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2、采用热交换节能加热技术，温开水温度可调， 35℃-65℃范围内可调；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3、额定电压：220V，功率：2KW，投标文件中提供对应的CQC认证证书扫描件，请用重点标注框标注对应的型号；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4、尺寸：长430MM,宽330MM,高1250MM;（±5%）  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5、水槽采用不锈钢防溅板防溅水设计，水胆、水槽、门板均采用不锈钢材料，提供送检单位为生产厂家的检测报告。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6、过滤等级≥2级，投标文件中提供对应的《涉及饮用水卫生安全产品卫生许可批件》的扫描件，请用重点标注框标注对应的型号和数据；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7、活性炭滤芯具有阻垢功能，投标文件中提供对应的《涉及饮用水卫生安全产品卫生许可批件》的扫描件，请用重点标注框标注对应内容；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8、滤芯具有防伪识别功能，确保后期滤芯更换正品，使用水质安全有保障；投标文件中提供第三方有权检测机构出具的证明的扫描件；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9、所投产品取得节能产品认证证书，投标文件中提供证书扫描件请用重点标注框标注对应的型号；</w:t>
            </w:r>
          </w:p>
          <w:p w:rsidR="006A2ADF" w:rsidRDefault="006A2ADF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二、其他要求：</w:t>
            </w:r>
          </w:p>
          <w:p w:rsidR="006A2ADF" w:rsidRDefault="006A2ADF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1、安装在指定位置，含所有机器的水管、电线安装，调试等一切费用。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A2ADF" w:rsidRDefault="006A2ADF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11台</w:t>
            </w:r>
          </w:p>
        </w:tc>
      </w:tr>
      <w:tr w:rsidR="006A2ADF" w:rsidTr="006A2ADF">
        <w:trPr>
          <w:trHeight w:val="386"/>
          <w:jc w:val="center"/>
        </w:trPr>
        <w:tc>
          <w:tcPr>
            <w:tcW w:w="766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A2ADF" w:rsidRDefault="006A2ADF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37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A2ADF" w:rsidRDefault="006A2ADF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合计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A2ADF" w:rsidRDefault="006A2ADF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2F2D6F" w:rsidRDefault="002F2D6F">
      <w:pPr>
        <w:rPr>
          <w:rFonts w:hint="eastAsia"/>
        </w:rPr>
      </w:pPr>
      <w:bookmarkStart w:id="0" w:name="_GoBack"/>
      <w:bookmarkEnd w:id="0"/>
    </w:p>
    <w:sectPr w:rsidR="002F2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122" w:rsidRDefault="00673122" w:rsidP="006A2ADF">
      <w:r>
        <w:separator/>
      </w:r>
    </w:p>
  </w:endnote>
  <w:endnote w:type="continuationSeparator" w:id="0">
    <w:p w:rsidR="00673122" w:rsidRDefault="00673122" w:rsidP="006A2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122" w:rsidRDefault="00673122" w:rsidP="006A2ADF">
      <w:r>
        <w:separator/>
      </w:r>
    </w:p>
  </w:footnote>
  <w:footnote w:type="continuationSeparator" w:id="0">
    <w:p w:rsidR="00673122" w:rsidRDefault="00673122" w:rsidP="006A2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kZTM2MmQ0ZmRhYjRiMjgyMzIyNGYwMWQwYjIyYWYifQ=="/>
  </w:docVars>
  <w:rsids>
    <w:rsidRoot w:val="0A9D2A9D"/>
    <w:rsid w:val="002F2D6F"/>
    <w:rsid w:val="00673122"/>
    <w:rsid w:val="006A2ADF"/>
    <w:rsid w:val="0A9D2A9D"/>
    <w:rsid w:val="3977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4B8F0"/>
  <w15:docId w15:val="{1F0399C1-1508-4565-B5DE-28D93399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2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A2ADF"/>
    <w:rPr>
      <w:kern w:val="2"/>
      <w:sz w:val="18"/>
      <w:szCs w:val="18"/>
    </w:rPr>
  </w:style>
  <w:style w:type="paragraph" w:styleId="a5">
    <w:name w:val="footer"/>
    <w:basedOn w:val="a"/>
    <w:link w:val="a6"/>
    <w:rsid w:val="006A2A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A2A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248</Words>
  <Characters>1420</Characters>
  <Application>Microsoft Office Word</Application>
  <DocSecurity>0</DocSecurity>
  <Lines>11</Lines>
  <Paragraphs>3</Paragraphs>
  <ScaleCrop>false</ScaleCrop>
  <Company>Microsoft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2</cp:revision>
  <dcterms:created xsi:type="dcterms:W3CDTF">2023-09-19T00:30:00Z</dcterms:created>
  <dcterms:modified xsi:type="dcterms:W3CDTF">2023-10-10T00:31:00Z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2417A508FAB245E4951F0AC384A6954A_11</vt:lpwstr>
  </property>
</Properties>
</file>