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D6F" w:rsidRDefault="00673122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需求一览表</w:t>
      </w:r>
    </w:p>
    <w:tbl>
      <w:tblPr>
        <w:tblW w:w="549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6957"/>
        <w:gridCol w:w="972"/>
      </w:tblGrid>
      <w:tr w:rsidR="006A2ADF" w:rsidTr="006A2ADF">
        <w:trPr>
          <w:trHeight w:val="386"/>
          <w:jc w:val="center"/>
        </w:trPr>
        <w:tc>
          <w:tcPr>
            <w:tcW w:w="3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名称</w:t>
            </w:r>
          </w:p>
        </w:tc>
        <w:tc>
          <w:tcPr>
            <w:tcW w:w="37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主要技术参数</w:t>
            </w:r>
          </w:p>
        </w:tc>
        <w:tc>
          <w:tcPr>
            <w:tcW w:w="5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ADF" w:rsidRDefault="006A2ADF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数量</w:t>
            </w:r>
          </w:p>
        </w:tc>
      </w:tr>
      <w:tr w:rsidR="006A2ADF" w:rsidTr="006A2ADF">
        <w:trPr>
          <w:trHeight w:val="10540"/>
          <w:jc w:val="center"/>
        </w:trPr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▲办公区开水器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一、技术要求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1、二龙头,双开。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2、步进式加热技术，提供产品截图说明或其他证明文件；</w:t>
            </w:r>
          </w:p>
          <w:p w:rsidR="006A2ADF" w:rsidRDefault="006A2AD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3、额定电压：220V，投标文件中</w:t>
            </w:r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提供对应投标产品的CQC认证证书扫描件，请</w:t>
            </w:r>
            <w:proofErr w:type="gramStart"/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用重点</w:t>
            </w:r>
            <w:proofErr w:type="gramEnd"/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标注框标注对应的型号；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4、尺寸：长600MM,宽400MM,高1800MM;（±5%）  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5、水槽采用不锈钢防溅板防溅水设计，水胆、水槽、门板均采用不锈钢材料，提供送检单位为生产厂家的检测报告。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6、产品一体成型，内置RO400G反渗透过滤配置：过滤等级≥4级， 净水流量≥60L/H，额定净水量≥3000L；提供产品截图说明或其他证明文件；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7、投标文件中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提供对应的《涉及饮用水卫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生安全产品卫生许可批件》扫描件，出水水质符合《生活饮用水水质处理器卫生安全与功能评价规范-反渗透处理装置》（2001）的要求；请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用重点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标注框标注对应的型号和数据；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；</w:t>
            </w:r>
          </w:p>
          <w:p w:rsidR="006A2ADF" w:rsidRDefault="006A2AD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8、活性炭具有阻垢功能；投标文件中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提供对应的《涉及饮用水卫生安全产品卫生许可批件》，请</w:t>
            </w:r>
            <w:proofErr w:type="gramStart"/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用重点</w:t>
            </w:r>
            <w:proofErr w:type="gramEnd"/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标注框标注对应的内容；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9、滤芯具有防伪识别功能，确保后期滤芯更换正品，使用水质安全有保障；投标文件中</w:t>
            </w:r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提供第三方有权检测机构出具的证明；</w:t>
            </w:r>
          </w:p>
          <w:p w:rsidR="006A2ADF" w:rsidRDefault="006A2AD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10、所投产</w:t>
            </w:r>
            <w:proofErr w:type="gramStart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品取得</w:t>
            </w:r>
            <w:proofErr w:type="gramEnd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节能产品认证证书，投标文件中</w:t>
            </w:r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提供证书扫描件，请</w:t>
            </w:r>
            <w:proofErr w:type="gramStart"/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用重点</w:t>
            </w:r>
            <w:proofErr w:type="gramEnd"/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标注框标注对应的型号；</w:t>
            </w:r>
          </w:p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二、其他要求：</w:t>
            </w:r>
          </w:p>
          <w:p w:rsidR="006A2ADF" w:rsidRDefault="006A2A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1、安装在指定位置，含所有机器的水管、电线安装，调试等一切费用。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2台</w:t>
            </w:r>
          </w:p>
        </w:tc>
      </w:tr>
      <w:tr w:rsidR="006A2ADF" w:rsidTr="006A2ADF">
        <w:trPr>
          <w:trHeight w:val="1237"/>
          <w:jc w:val="center"/>
        </w:trPr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▲办公区开水器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一、技术要求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1、二龙头,双开。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2、步进式加热技术，提供产品截图说明或其他证明文件；</w:t>
            </w:r>
          </w:p>
          <w:p w:rsidR="006A2ADF" w:rsidRDefault="006A2AD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3、额定电压：220V，投标文件中</w:t>
            </w:r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提供对应投标产品的CQC认证证</w:t>
            </w:r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lastRenderedPageBreak/>
              <w:t>书扫描件，请</w:t>
            </w:r>
            <w:proofErr w:type="gramStart"/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用重点</w:t>
            </w:r>
            <w:proofErr w:type="gramEnd"/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标注框标注对应的型号；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4、尺寸：长600MM,宽500MM,高1400MM;（±5%）    </w:t>
            </w:r>
          </w:p>
          <w:p w:rsidR="006A2ADF" w:rsidRPr="009A0D3C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、水槽采用不锈钢防溅板防溅水设计，水胆、水槽、门板均采用不锈钢材料，提供送检单位为生产厂家的检测报告。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6、采用RO400G反渗透过滤配置：过滤等级≥4级， 净水流量≥60L/H，额定净水量≥3000L；提供产品截图说明或其他证明文件；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7、投标文件中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提供对应的《涉及饮用水卫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生安全产品卫生许可批件》扫描件，出水水质符合《生活饮用水水质处理器卫生安全与功能评价规范-反渗透处理装置》（2001）的要求；请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用重点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标注框标注对应的型号和数据；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；</w:t>
            </w:r>
          </w:p>
          <w:p w:rsidR="006A2ADF" w:rsidRDefault="006A2AD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8、活性炭具有阻垢功能；投标文件中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提供对应的《涉及饮用水卫生安全产品卫生许可批件》，请</w:t>
            </w:r>
            <w:proofErr w:type="gramStart"/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用重点</w:t>
            </w:r>
            <w:proofErr w:type="gramEnd"/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标注框标注对应的内容；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9、滤芯具有防伪识别功能，确保后期滤芯更换正品，使用水质安全有保障；投标文件中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提供第三方有权检测机构出具的证明；</w:t>
            </w:r>
          </w:p>
          <w:p w:rsidR="006A2ADF" w:rsidRDefault="006A2AD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10、所投产</w:t>
            </w:r>
            <w:proofErr w:type="gramStart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品取得</w:t>
            </w:r>
            <w:proofErr w:type="gramEnd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节能产品认证证书，投标文件中</w:t>
            </w:r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提供证书扫描件，请</w:t>
            </w:r>
            <w:proofErr w:type="gramStart"/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用重点</w:t>
            </w:r>
            <w:proofErr w:type="gramEnd"/>
            <w:r w:rsidRPr="009A0D3C">
              <w:rPr>
                <w:rFonts w:asciiTheme="minorEastAsia" w:hAnsiTheme="minorEastAsia" w:cs="黑体" w:hint="eastAsia"/>
                <w:kern w:val="0"/>
                <w:sz w:val="24"/>
                <w:szCs w:val="24"/>
                <w:highlight w:val="yellow"/>
              </w:rPr>
              <w:t>标注框标注对应的型号；</w:t>
            </w:r>
          </w:p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二、其他要求：</w:t>
            </w:r>
          </w:p>
          <w:p w:rsidR="006A2ADF" w:rsidRDefault="006A2ADF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1、安装在指定位置，含所有机器的水管、电线安装，调试等一切费用。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lastRenderedPageBreak/>
              <w:t>4台</w:t>
            </w:r>
          </w:p>
        </w:tc>
      </w:tr>
      <w:tr w:rsidR="006A2ADF" w:rsidTr="006A2ADF">
        <w:trPr>
          <w:trHeight w:val="386"/>
          <w:jc w:val="center"/>
        </w:trPr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DF" w:rsidRDefault="006A2ADF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▲病区饮水机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一、技术要求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1、二龙头,二温；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2、采用热交换节能加热技术，温开水温度可调， 35℃-65℃范围内可调；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3、额定电压：220V，功率：2KW，投标文件中提供对应的CQC认证证书扫描件，请</w:t>
            </w:r>
            <w:proofErr w:type="gramStart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用重点</w:t>
            </w:r>
            <w:proofErr w:type="gramEnd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标注框标注对应的型号；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4、尺寸：长430MM,宽330MM,高1250MM;（±5%）  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5、水槽采用不锈钢防溅板防溅水设计，水胆、水槽、门板均采用不锈钢材料，提供送检单位为生产厂家的检测报告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6、过滤等级≥2级，投标文件中提供对应的《涉及饮用水卫生安全产品卫生许可批件》的扫描件，请</w:t>
            </w:r>
            <w:proofErr w:type="gramStart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用重点</w:t>
            </w:r>
            <w:proofErr w:type="gramEnd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标注框标注对应的型号和数据；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7、活性炭滤芯具有阻垢功能，投标文件中提供对应的《涉及饮用水卫生安全产品卫生许可批件》的扫描件，请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用重点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标注框标注对应内容；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8、滤芯具有防伪识别功能，确保后期滤芯更换正品，使用水质安全有保障；投标文件中提供第三方有权检测机构出具的证明的扫描件；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9、所投产</w:t>
            </w:r>
            <w:proofErr w:type="gramStart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品取得</w:t>
            </w:r>
            <w:proofErr w:type="gramEnd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节能产品认证证书，投标文件中提供证书扫描</w:t>
            </w:r>
            <w:proofErr w:type="gramStart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件请用重点</w:t>
            </w:r>
            <w:proofErr w:type="gramEnd"/>
            <w:r w:rsidRPr="009A0D3C">
              <w:rPr>
                <w:rFonts w:asciiTheme="minorEastAsia" w:hAnsiTheme="minorEastAsia" w:cs="宋体" w:hint="eastAsia"/>
                <w:kern w:val="0"/>
                <w:sz w:val="24"/>
                <w:szCs w:val="24"/>
                <w:highlight w:val="yellow"/>
              </w:rPr>
              <w:t>标注框标注对应的型号；</w:t>
            </w:r>
          </w:p>
          <w:p w:rsidR="006A2ADF" w:rsidRDefault="006A2ADF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二、其他要求：</w:t>
            </w:r>
          </w:p>
          <w:p w:rsidR="006A2ADF" w:rsidRDefault="006A2A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1、安装在指定位置，含所有机器的水管、电线安装，调试等一切费用。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11台</w:t>
            </w:r>
          </w:p>
        </w:tc>
      </w:tr>
      <w:tr w:rsidR="006A2ADF" w:rsidTr="006A2ADF">
        <w:trPr>
          <w:trHeight w:val="386"/>
          <w:jc w:val="center"/>
        </w:trPr>
        <w:tc>
          <w:tcPr>
            <w:tcW w:w="7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2ADF" w:rsidRDefault="006A2AD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合计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2ADF" w:rsidRDefault="006A2AD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F2D6F" w:rsidRDefault="002F2D6F"/>
    <w:sectPr w:rsidR="002F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9D1" w:rsidRDefault="000A49D1" w:rsidP="006A2ADF">
      <w:r>
        <w:separator/>
      </w:r>
    </w:p>
  </w:endnote>
  <w:endnote w:type="continuationSeparator" w:id="0">
    <w:p w:rsidR="000A49D1" w:rsidRDefault="000A49D1" w:rsidP="006A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9D1" w:rsidRDefault="000A49D1" w:rsidP="006A2ADF">
      <w:r>
        <w:separator/>
      </w:r>
    </w:p>
  </w:footnote>
  <w:footnote w:type="continuationSeparator" w:id="0">
    <w:p w:rsidR="000A49D1" w:rsidRDefault="000A49D1" w:rsidP="006A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FkZTM2MmQ0ZmRhYjRiMjgyMzIyNGYwMWQwYjIyYWYifQ=="/>
  </w:docVars>
  <w:rsids>
    <w:rsidRoot w:val="0A9D2A9D"/>
    <w:rsid w:val="000A49D1"/>
    <w:rsid w:val="002F2D6F"/>
    <w:rsid w:val="00673122"/>
    <w:rsid w:val="006A2ADF"/>
    <w:rsid w:val="009A0D3C"/>
    <w:rsid w:val="0A9D2A9D"/>
    <w:rsid w:val="397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F0399C1-1508-4565-B5DE-28D93399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2ADF"/>
    <w:rPr>
      <w:kern w:val="2"/>
      <w:sz w:val="18"/>
      <w:szCs w:val="18"/>
    </w:rPr>
  </w:style>
  <w:style w:type="paragraph" w:styleId="a5">
    <w:name w:val="footer"/>
    <w:basedOn w:val="a"/>
    <w:link w:val="a6"/>
    <w:rsid w:val="006A2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2A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3 1</cp:lastModifiedBy>
  <cp:revision>3</cp:revision>
  <dcterms:created xsi:type="dcterms:W3CDTF">2023-09-19T00:30:00Z</dcterms:created>
  <dcterms:modified xsi:type="dcterms:W3CDTF">2023-10-11T03:58:00Z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2417A508FAB245E4951F0AC384A6954A_11</vt:lpwstr>
  </property>
</Properties>
</file>