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151" w:rsidRDefault="00783184">
      <w:pPr>
        <w:spacing w:line="480" w:lineRule="auto"/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bCs/>
          <w:sz w:val="36"/>
          <w:szCs w:val="36"/>
        </w:rPr>
        <w:t>活动板房拆除搬迁安装项目</w:t>
      </w:r>
    </w:p>
    <w:p w:rsidR="004E7151" w:rsidRDefault="00783184">
      <w:pPr>
        <w:spacing w:line="480" w:lineRule="auto"/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bCs/>
          <w:sz w:val="36"/>
          <w:szCs w:val="36"/>
        </w:rPr>
        <w:t>施工方案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、钢雨棚做法为：</w:t>
      </w:r>
      <w:r>
        <w:rPr>
          <w:rFonts w:ascii="宋体" w:eastAsia="宋体" w:hAnsi="宋体" w:hint="eastAsia"/>
          <w:sz w:val="24"/>
          <w:szCs w:val="24"/>
        </w:rPr>
        <w:t>0.5mm</w:t>
      </w:r>
      <w:r>
        <w:rPr>
          <w:rFonts w:ascii="宋体" w:eastAsia="宋体" w:hAnsi="宋体" w:hint="eastAsia"/>
          <w:sz w:val="24"/>
          <w:szCs w:val="24"/>
        </w:rPr>
        <w:t>厚彩钢板</w:t>
      </w:r>
      <w:r>
        <w:rPr>
          <w:rFonts w:ascii="宋体" w:eastAsia="宋体" w:hAnsi="宋体" w:hint="eastAsia"/>
          <w:sz w:val="24"/>
          <w:szCs w:val="24"/>
        </w:rPr>
        <w:t>+100*100*3mm</w:t>
      </w:r>
      <w:r>
        <w:rPr>
          <w:rFonts w:ascii="宋体" w:eastAsia="宋体" w:hAnsi="宋体" w:hint="eastAsia"/>
          <w:sz w:val="24"/>
          <w:szCs w:val="24"/>
        </w:rPr>
        <w:t>厚镀锌方管钢骨架</w:t>
      </w:r>
      <w:r>
        <w:rPr>
          <w:rFonts w:ascii="宋体" w:eastAsia="宋体" w:hAnsi="宋体" w:hint="eastAsia"/>
          <w:sz w:val="24"/>
          <w:szCs w:val="24"/>
        </w:rPr>
        <w:t>+200*200*5mm</w:t>
      </w:r>
      <w:r>
        <w:rPr>
          <w:rFonts w:ascii="宋体" w:eastAsia="宋体" w:hAnsi="宋体" w:hint="eastAsia"/>
          <w:sz w:val="24"/>
          <w:szCs w:val="24"/>
        </w:rPr>
        <w:t>镀锌方管立柱；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、钢走廊做法为：</w:t>
      </w:r>
      <w:r>
        <w:rPr>
          <w:rFonts w:ascii="宋体" w:eastAsia="宋体" w:hAnsi="宋体" w:hint="eastAsia"/>
          <w:sz w:val="24"/>
          <w:szCs w:val="24"/>
        </w:rPr>
        <w:t>3mm</w:t>
      </w:r>
      <w:r>
        <w:rPr>
          <w:rFonts w:ascii="宋体" w:eastAsia="宋体" w:hAnsi="宋体" w:hint="eastAsia"/>
          <w:sz w:val="24"/>
          <w:szCs w:val="24"/>
        </w:rPr>
        <w:t>厚花纹钢板，</w:t>
      </w:r>
      <w:r>
        <w:rPr>
          <w:rFonts w:ascii="宋体" w:eastAsia="宋体" w:hAnsi="宋体" w:hint="eastAsia"/>
          <w:sz w:val="24"/>
          <w:szCs w:val="24"/>
        </w:rPr>
        <w:t>5#</w:t>
      </w:r>
      <w:r>
        <w:rPr>
          <w:rFonts w:ascii="宋体" w:eastAsia="宋体" w:hAnsi="宋体" w:hint="eastAsia"/>
          <w:sz w:val="24"/>
          <w:szCs w:val="24"/>
        </w:rPr>
        <w:t>槽钢骨架，</w:t>
      </w:r>
      <w:r>
        <w:rPr>
          <w:rFonts w:ascii="宋体" w:eastAsia="宋体" w:hAnsi="宋体" w:hint="eastAsia"/>
          <w:sz w:val="24"/>
          <w:szCs w:val="24"/>
        </w:rPr>
        <w:t>200*200*5mm</w:t>
      </w:r>
      <w:r>
        <w:rPr>
          <w:rFonts w:ascii="宋体" w:eastAsia="宋体" w:hAnsi="宋体" w:hint="eastAsia"/>
          <w:sz w:val="24"/>
          <w:szCs w:val="24"/>
        </w:rPr>
        <w:t>镀锌方管立柱，</w:t>
      </w:r>
      <w:r>
        <w:rPr>
          <w:rFonts w:ascii="宋体" w:eastAsia="宋体" w:hAnsi="宋体" w:hint="eastAsia"/>
          <w:sz w:val="24"/>
          <w:szCs w:val="24"/>
        </w:rPr>
        <w:t>1.2</w:t>
      </w:r>
      <w:r>
        <w:rPr>
          <w:rFonts w:ascii="宋体" w:eastAsia="宋体" w:hAnsi="宋体" w:hint="eastAsia"/>
          <w:sz w:val="24"/>
          <w:szCs w:val="24"/>
        </w:rPr>
        <w:t>米高成品走廊护栏；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、钢梯做法为：</w:t>
      </w:r>
      <w:r>
        <w:rPr>
          <w:rFonts w:ascii="宋体" w:eastAsia="宋体" w:hAnsi="宋体" w:hint="eastAsia"/>
          <w:sz w:val="24"/>
          <w:szCs w:val="24"/>
        </w:rPr>
        <w:t>3mm</w:t>
      </w:r>
      <w:r>
        <w:rPr>
          <w:rFonts w:ascii="宋体" w:eastAsia="宋体" w:hAnsi="宋体" w:hint="eastAsia"/>
          <w:sz w:val="24"/>
          <w:szCs w:val="24"/>
        </w:rPr>
        <w:t>厚花纹钢板，</w:t>
      </w:r>
      <w:r>
        <w:rPr>
          <w:rFonts w:ascii="宋体" w:eastAsia="宋体" w:hAnsi="宋体" w:hint="eastAsia"/>
          <w:sz w:val="24"/>
          <w:szCs w:val="24"/>
        </w:rPr>
        <w:t>5#</w:t>
      </w:r>
      <w:r>
        <w:rPr>
          <w:rFonts w:ascii="宋体" w:eastAsia="宋体" w:hAnsi="宋体" w:hint="eastAsia"/>
          <w:sz w:val="24"/>
          <w:szCs w:val="24"/>
        </w:rPr>
        <w:t>槽钢</w:t>
      </w:r>
      <w:proofErr w:type="gramStart"/>
      <w:r>
        <w:rPr>
          <w:rFonts w:ascii="宋体" w:eastAsia="宋体" w:hAnsi="宋体" w:hint="eastAsia"/>
          <w:sz w:val="24"/>
          <w:szCs w:val="24"/>
        </w:rPr>
        <w:t>钢</w:t>
      </w:r>
      <w:proofErr w:type="gramEnd"/>
      <w:r>
        <w:rPr>
          <w:rFonts w:ascii="宋体" w:eastAsia="宋体" w:hAnsi="宋体" w:hint="eastAsia"/>
          <w:sz w:val="24"/>
          <w:szCs w:val="24"/>
        </w:rPr>
        <w:t>骨架，不小于</w:t>
      </w:r>
      <w:r>
        <w:rPr>
          <w:rFonts w:ascii="宋体" w:eastAsia="宋体" w:hAnsi="宋体" w:hint="eastAsia"/>
          <w:sz w:val="24"/>
          <w:szCs w:val="24"/>
        </w:rPr>
        <w:t>13</w:t>
      </w:r>
      <w:r>
        <w:rPr>
          <w:rFonts w:ascii="宋体" w:eastAsia="宋体" w:hAnsi="宋体" w:hint="eastAsia"/>
          <w:sz w:val="24"/>
          <w:szCs w:val="24"/>
        </w:rPr>
        <w:t>个踏步，侧面配套成品护栏；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、围墙做法为：</w:t>
      </w:r>
      <w:r>
        <w:rPr>
          <w:rFonts w:ascii="宋体" w:eastAsia="宋体" w:hAnsi="宋体" w:hint="eastAsia"/>
          <w:sz w:val="24"/>
          <w:szCs w:val="24"/>
        </w:rPr>
        <w:t>40cm</w:t>
      </w:r>
      <w:r>
        <w:rPr>
          <w:rFonts w:ascii="宋体" w:eastAsia="宋体" w:hAnsi="宋体" w:hint="eastAsia"/>
          <w:sz w:val="24"/>
          <w:szCs w:val="24"/>
        </w:rPr>
        <w:t>高</w:t>
      </w:r>
      <w:r>
        <w:rPr>
          <w:rFonts w:ascii="宋体" w:eastAsia="宋体" w:hAnsi="宋体" w:hint="eastAsia"/>
          <w:sz w:val="24"/>
          <w:szCs w:val="24"/>
        </w:rPr>
        <w:t>24cm</w:t>
      </w:r>
      <w:r>
        <w:rPr>
          <w:rFonts w:ascii="宋体" w:eastAsia="宋体" w:hAnsi="宋体" w:hint="eastAsia"/>
          <w:sz w:val="24"/>
          <w:szCs w:val="24"/>
        </w:rPr>
        <w:t>砖墙，双面</w:t>
      </w:r>
      <w:r>
        <w:rPr>
          <w:rFonts w:ascii="宋体" w:eastAsia="宋体" w:hAnsi="宋体" w:hint="eastAsia"/>
          <w:sz w:val="24"/>
          <w:szCs w:val="24"/>
        </w:rPr>
        <w:t>20cm</w:t>
      </w:r>
      <w:r>
        <w:rPr>
          <w:rFonts w:ascii="宋体" w:eastAsia="宋体" w:hAnsi="宋体" w:hint="eastAsia"/>
          <w:sz w:val="24"/>
          <w:szCs w:val="24"/>
        </w:rPr>
        <w:t>厚</w:t>
      </w:r>
      <w:r>
        <w:rPr>
          <w:rFonts w:ascii="宋体" w:eastAsia="宋体" w:hAnsi="宋体" w:hint="eastAsia"/>
          <w:sz w:val="24"/>
          <w:szCs w:val="24"/>
        </w:rPr>
        <w:t>1:2</w:t>
      </w:r>
      <w:r>
        <w:rPr>
          <w:rFonts w:ascii="宋体" w:eastAsia="宋体" w:hAnsi="宋体" w:hint="eastAsia"/>
          <w:sz w:val="24"/>
          <w:szCs w:val="24"/>
        </w:rPr>
        <w:t>水泥砂浆抹灰</w:t>
      </w:r>
      <w:r>
        <w:rPr>
          <w:rFonts w:ascii="宋体" w:eastAsia="宋体" w:hAnsi="宋体" w:hint="eastAsia"/>
          <w:sz w:val="24"/>
          <w:szCs w:val="24"/>
        </w:rPr>
        <w:t>+</w:t>
      </w:r>
      <w:r>
        <w:rPr>
          <w:rFonts w:ascii="宋体" w:eastAsia="宋体" w:hAnsi="宋体" w:hint="eastAsia"/>
          <w:sz w:val="24"/>
          <w:szCs w:val="24"/>
        </w:rPr>
        <w:t>两边外墙腻子</w:t>
      </w:r>
      <w:r>
        <w:rPr>
          <w:rFonts w:ascii="宋体" w:eastAsia="宋体" w:hAnsi="宋体" w:hint="eastAsia"/>
          <w:sz w:val="24"/>
          <w:szCs w:val="24"/>
        </w:rPr>
        <w:t>+</w:t>
      </w:r>
      <w:r>
        <w:rPr>
          <w:rFonts w:ascii="宋体" w:eastAsia="宋体" w:hAnsi="宋体" w:hint="eastAsia"/>
          <w:sz w:val="24"/>
          <w:szCs w:val="24"/>
        </w:rPr>
        <w:t>真石漆；上面做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米高成品围墙栅栏；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、成品隔断做法为利用原板</w:t>
      </w:r>
      <w:proofErr w:type="gramStart"/>
      <w:r>
        <w:rPr>
          <w:rFonts w:ascii="宋体" w:eastAsia="宋体" w:hAnsi="宋体" w:hint="eastAsia"/>
          <w:sz w:val="24"/>
          <w:szCs w:val="24"/>
        </w:rPr>
        <w:t>墙依据</w:t>
      </w:r>
      <w:proofErr w:type="gramEnd"/>
      <w:r>
        <w:rPr>
          <w:rFonts w:ascii="宋体" w:eastAsia="宋体" w:hAnsi="宋体" w:hint="eastAsia"/>
          <w:sz w:val="24"/>
          <w:szCs w:val="24"/>
        </w:rPr>
        <w:t>实际现场裁切安装，工程量为暂定量，结算时按实际发生结算；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、打包</w:t>
      </w:r>
      <w:proofErr w:type="gramStart"/>
      <w:r>
        <w:rPr>
          <w:rFonts w:ascii="宋体" w:eastAsia="宋体" w:hAnsi="宋体" w:hint="eastAsia"/>
          <w:sz w:val="24"/>
          <w:szCs w:val="24"/>
        </w:rPr>
        <w:t>箱做法</w:t>
      </w:r>
      <w:proofErr w:type="gramEnd"/>
      <w:r>
        <w:rPr>
          <w:rFonts w:ascii="宋体" w:eastAsia="宋体" w:hAnsi="宋体" w:hint="eastAsia"/>
          <w:sz w:val="24"/>
          <w:szCs w:val="24"/>
        </w:rPr>
        <w:t>为：原打包箱拆除、吊装、运输、安装；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、原医护走廊做法为：原医护走廊保护性拆除，拆除</w:t>
      </w:r>
      <w:proofErr w:type="gramStart"/>
      <w:r>
        <w:rPr>
          <w:rFonts w:ascii="宋体" w:eastAsia="宋体" w:hAnsi="宋体" w:hint="eastAsia"/>
          <w:sz w:val="24"/>
          <w:szCs w:val="24"/>
        </w:rPr>
        <w:t>后材料</w:t>
      </w:r>
      <w:proofErr w:type="gramEnd"/>
      <w:r>
        <w:rPr>
          <w:rFonts w:ascii="宋体" w:eastAsia="宋体" w:hAnsi="宋体" w:hint="eastAsia"/>
          <w:sz w:val="24"/>
          <w:szCs w:val="24"/>
        </w:rPr>
        <w:t>拆除后按建设单位要求堆放；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、原彩钢瓦围栏做法为：原彩钢瓦围栏保护性拆除，拆除</w:t>
      </w:r>
      <w:proofErr w:type="gramStart"/>
      <w:r>
        <w:rPr>
          <w:rFonts w:ascii="宋体" w:eastAsia="宋体" w:hAnsi="宋体" w:hint="eastAsia"/>
          <w:sz w:val="24"/>
          <w:szCs w:val="24"/>
        </w:rPr>
        <w:t>后材料</w:t>
      </w:r>
      <w:proofErr w:type="gramEnd"/>
      <w:r>
        <w:rPr>
          <w:rFonts w:ascii="宋体" w:eastAsia="宋体" w:hAnsi="宋体" w:hint="eastAsia"/>
          <w:sz w:val="24"/>
          <w:szCs w:val="24"/>
        </w:rPr>
        <w:t>拆除后按建设单位要求堆放；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、原部位绿化带内有个化粪池，经建设单位同意，原化粪池土方回填；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、室外电缆、电柜拆除，投标单位自行勘察现场，自行报价，结算时不予调整；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、室外电柜安装、电缆铺设，投标单位自行勘察现场，自行报价</w:t>
      </w:r>
      <w:r>
        <w:rPr>
          <w:rFonts w:ascii="宋体" w:eastAsia="宋体" w:hAnsi="宋体" w:hint="eastAsia"/>
          <w:sz w:val="24"/>
          <w:szCs w:val="24"/>
        </w:rPr>
        <w:t>，结算时不予调整；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12</w:t>
      </w:r>
      <w:r>
        <w:rPr>
          <w:rFonts w:ascii="宋体" w:eastAsia="宋体" w:hAnsi="宋体" w:hint="eastAsia"/>
          <w:sz w:val="24"/>
          <w:szCs w:val="24"/>
        </w:rPr>
        <w:t>、新建玻璃钢化粪池一座，有效容积为</w:t>
      </w:r>
      <w:r>
        <w:rPr>
          <w:rFonts w:ascii="宋体" w:eastAsia="宋体" w:hAnsi="宋体" w:hint="eastAsia"/>
          <w:sz w:val="24"/>
          <w:szCs w:val="24"/>
        </w:rPr>
        <w:t>10m3</w:t>
      </w:r>
      <w:r>
        <w:rPr>
          <w:rFonts w:ascii="宋体" w:eastAsia="宋体" w:hAnsi="宋体" w:hint="eastAsia"/>
          <w:sz w:val="24"/>
          <w:szCs w:val="24"/>
        </w:rPr>
        <w:t>；</w:t>
      </w:r>
      <w:bookmarkStart w:id="0" w:name="_GoBack"/>
      <w:bookmarkEnd w:id="0"/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13</w:t>
      </w:r>
      <w:r>
        <w:rPr>
          <w:rFonts w:ascii="宋体" w:eastAsia="宋体" w:hAnsi="宋体" w:hint="eastAsia"/>
          <w:sz w:val="24"/>
          <w:szCs w:val="24"/>
        </w:rPr>
        <w:t>、室内水电改造费，暂按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万元暂估价计入，结算时根据现场实际施工计算；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14</w:t>
      </w:r>
      <w:r>
        <w:rPr>
          <w:rFonts w:ascii="宋体" w:eastAsia="宋体" w:hAnsi="宋体" w:hint="eastAsia"/>
          <w:sz w:val="24"/>
          <w:szCs w:val="24"/>
        </w:rPr>
        <w:t>、垃圾清理及外运，，投标单位自行勘察现场，自行报价，结算时不予调整；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15</w:t>
      </w:r>
      <w:r>
        <w:rPr>
          <w:rFonts w:ascii="宋体" w:eastAsia="宋体" w:hAnsi="宋体" w:hint="eastAsia"/>
          <w:sz w:val="24"/>
          <w:szCs w:val="24"/>
        </w:rPr>
        <w:t>、防水做法为：</w:t>
      </w:r>
      <w:r>
        <w:rPr>
          <w:rFonts w:ascii="宋体" w:eastAsia="宋体" w:hAnsi="宋体" w:hint="eastAsia"/>
          <w:sz w:val="24"/>
          <w:szCs w:val="24"/>
        </w:rPr>
        <w:t>3mm</w:t>
      </w:r>
      <w:r>
        <w:rPr>
          <w:rFonts w:ascii="宋体" w:eastAsia="宋体" w:hAnsi="宋体" w:hint="eastAsia"/>
          <w:sz w:val="24"/>
          <w:szCs w:val="24"/>
        </w:rPr>
        <w:t>厚</w:t>
      </w:r>
      <w:r>
        <w:rPr>
          <w:rFonts w:ascii="宋体" w:eastAsia="宋体" w:hAnsi="宋体" w:hint="eastAsia"/>
          <w:sz w:val="24"/>
          <w:szCs w:val="24"/>
        </w:rPr>
        <w:t>SBS</w:t>
      </w:r>
      <w:r>
        <w:rPr>
          <w:rFonts w:ascii="宋体" w:eastAsia="宋体" w:hAnsi="宋体" w:hint="eastAsia"/>
          <w:sz w:val="24"/>
          <w:szCs w:val="24"/>
        </w:rPr>
        <w:t>弹性体改性沥青防水卷材自粘一层；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16</w:t>
      </w:r>
      <w:r>
        <w:rPr>
          <w:rFonts w:ascii="宋体" w:eastAsia="宋体" w:hAnsi="宋体" w:hint="eastAsia"/>
          <w:sz w:val="24"/>
          <w:szCs w:val="24"/>
        </w:rPr>
        <w:t>、板房下砖基础拆除外运；</w:t>
      </w:r>
    </w:p>
    <w:p w:rsidR="004E7151" w:rsidRDefault="00783184">
      <w:pPr>
        <w:spacing w:line="38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17</w:t>
      </w:r>
      <w:r>
        <w:rPr>
          <w:rFonts w:ascii="宋体" w:eastAsia="宋体" w:hAnsi="宋体" w:hint="eastAsia"/>
          <w:sz w:val="24"/>
          <w:szCs w:val="24"/>
        </w:rPr>
        <w:t>、成品岗亭、道闸拆除、装车、运输、安装；</w:t>
      </w:r>
    </w:p>
    <w:p w:rsidR="004E7151" w:rsidRDefault="004E7151">
      <w:pPr>
        <w:rPr>
          <w:rFonts w:ascii="宋体" w:eastAsia="宋体" w:hAnsi="宋体"/>
          <w:sz w:val="24"/>
          <w:szCs w:val="24"/>
        </w:rPr>
      </w:pPr>
    </w:p>
    <w:p w:rsidR="004E7151" w:rsidRDefault="004E7151">
      <w:pPr>
        <w:rPr>
          <w:rFonts w:ascii="宋体" w:eastAsia="宋体" w:hAnsi="宋体"/>
          <w:sz w:val="24"/>
          <w:szCs w:val="24"/>
        </w:rPr>
      </w:pPr>
    </w:p>
    <w:p w:rsidR="004E7151" w:rsidRDefault="004E7151">
      <w:pPr>
        <w:rPr>
          <w:rFonts w:ascii="宋体" w:eastAsia="宋体" w:hAnsi="宋体"/>
          <w:sz w:val="24"/>
          <w:szCs w:val="24"/>
        </w:rPr>
      </w:pPr>
    </w:p>
    <w:p w:rsidR="004E7151" w:rsidRDefault="004E7151">
      <w:pPr>
        <w:ind w:firstLineChars="2100" w:firstLine="5040"/>
        <w:rPr>
          <w:rFonts w:ascii="宋体" w:eastAsia="宋体" w:hAnsi="宋体"/>
          <w:sz w:val="24"/>
          <w:szCs w:val="24"/>
        </w:rPr>
      </w:pPr>
    </w:p>
    <w:p w:rsidR="004E7151" w:rsidRDefault="00783184">
      <w:pPr>
        <w:spacing w:line="380" w:lineRule="exact"/>
        <w:ind w:firstLineChars="2100" w:firstLine="50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滁州市第二人民医院</w:t>
      </w:r>
    </w:p>
    <w:p w:rsidR="004E7151" w:rsidRDefault="00783184">
      <w:pPr>
        <w:spacing w:line="380" w:lineRule="exact"/>
        <w:jc w:val="center"/>
        <w:rPr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                           202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8</w:t>
      </w:r>
      <w:r>
        <w:rPr>
          <w:rFonts w:ascii="宋体" w:eastAsia="宋体" w:hAnsi="宋体"/>
          <w:sz w:val="24"/>
          <w:szCs w:val="24"/>
        </w:rPr>
        <w:t>日</w:t>
      </w:r>
    </w:p>
    <w:sectPr w:rsidR="004E71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2ODVmM2Q1YTBkMzNjOTg1OWJiMzE3ZTk3NDkxZWIifQ=="/>
  </w:docVars>
  <w:rsids>
    <w:rsidRoot w:val="04753F6C"/>
    <w:rsid w:val="004E7151"/>
    <w:rsid w:val="00783184"/>
    <w:rsid w:val="04753F6C"/>
    <w:rsid w:val="33686F6B"/>
    <w:rsid w:val="3C5C0750"/>
    <w:rsid w:val="47C00CCC"/>
    <w:rsid w:val="49FB5E05"/>
    <w:rsid w:val="4F710AFD"/>
    <w:rsid w:val="51966802"/>
    <w:rsid w:val="526067FC"/>
    <w:rsid w:val="5C1763AB"/>
    <w:rsid w:val="65655D57"/>
    <w:rsid w:val="66F55D8F"/>
    <w:rsid w:val="783B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F9529E"/>
  <w15:docId w15:val="{8AFBFC37-6FB0-4D26-8449-12B23983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83184"/>
    <w:rPr>
      <w:sz w:val="18"/>
      <w:szCs w:val="18"/>
    </w:rPr>
  </w:style>
  <w:style w:type="character" w:customStyle="1" w:styleId="a4">
    <w:name w:val="批注框文本 字符"/>
    <w:basedOn w:val="a0"/>
    <w:link w:val="a3"/>
    <w:rsid w:val="0078318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623</Characters>
  <Application>Microsoft Office Word</Application>
  <DocSecurity>0</DocSecurity>
  <Lines>5</Lines>
  <Paragraphs>1</Paragraphs>
  <ScaleCrop>false</ScaleCrop>
  <Company>Microsoft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</dc:creator>
  <cp:lastModifiedBy>NTKO</cp:lastModifiedBy>
  <cp:revision>3</cp:revision>
  <cp:lastPrinted>2023-02-18T01:22:00Z</cp:lastPrinted>
  <dcterms:created xsi:type="dcterms:W3CDTF">2023-02-16T10:44:00Z</dcterms:created>
  <dcterms:modified xsi:type="dcterms:W3CDTF">2023-02-18T01:23:00Z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07F499B7AF9643E9A5F1343FD5A4CAAC</vt:lpwstr>
  </property>
</Properties>
</file>